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C3005" w14:textId="63EE8864" w:rsidR="0009542C" w:rsidRPr="00294A0E" w:rsidRDefault="0009542C" w:rsidP="00A67BD6">
      <w:pPr>
        <w:spacing w:after="0" w:line="240" w:lineRule="auto"/>
        <w:ind w:left="170" w:right="170"/>
        <w:jc w:val="right"/>
        <w:rPr>
          <w:rFonts w:ascii="Times New Roman" w:hAnsi="Times New Roman" w:cs="Times New Roman"/>
          <w:i/>
          <w:iCs/>
        </w:rPr>
      </w:pPr>
      <w:r w:rsidRPr="00294A0E">
        <w:rPr>
          <w:rFonts w:ascii="Times New Roman" w:hAnsi="Times New Roman" w:cs="Times New Roman"/>
          <w:i/>
          <w:iCs/>
        </w:rPr>
        <w:t>Luogo, data</w:t>
      </w:r>
    </w:p>
    <w:p w14:paraId="1CCAFD4B" w14:textId="77777777" w:rsidR="0009542C" w:rsidRPr="00294A0E" w:rsidRDefault="0009542C" w:rsidP="00A67BD6">
      <w:pPr>
        <w:spacing w:after="0" w:line="240" w:lineRule="auto"/>
        <w:ind w:left="170" w:right="170"/>
        <w:jc w:val="right"/>
        <w:rPr>
          <w:rFonts w:ascii="Times New Roman" w:hAnsi="Times New Roman" w:cs="Times New Roman"/>
          <w:b/>
          <w:bCs/>
        </w:rPr>
      </w:pPr>
    </w:p>
    <w:p w14:paraId="3263F90B" w14:textId="49967BD7" w:rsidR="0009542C" w:rsidRPr="00294A0E" w:rsidRDefault="0009542C" w:rsidP="00A67BD6">
      <w:pPr>
        <w:spacing w:after="0" w:line="240" w:lineRule="auto"/>
        <w:ind w:left="170" w:right="170"/>
        <w:jc w:val="right"/>
        <w:rPr>
          <w:rFonts w:ascii="Times New Roman" w:hAnsi="Times New Roman" w:cs="Times New Roman"/>
          <w:b/>
          <w:bCs/>
        </w:rPr>
      </w:pPr>
      <w:r w:rsidRPr="00294A0E">
        <w:rPr>
          <w:rFonts w:ascii="Times New Roman" w:hAnsi="Times New Roman" w:cs="Times New Roman"/>
          <w:b/>
          <w:bCs/>
        </w:rPr>
        <w:t xml:space="preserve">Spett.le </w:t>
      </w:r>
    </w:p>
    <w:p w14:paraId="4055E9D2" w14:textId="24649965" w:rsidR="0009542C" w:rsidRPr="00294A0E" w:rsidRDefault="00C9754D" w:rsidP="00A67BD6">
      <w:pPr>
        <w:spacing w:after="0" w:line="240" w:lineRule="auto"/>
        <w:ind w:left="170" w:right="170"/>
        <w:jc w:val="right"/>
        <w:rPr>
          <w:rFonts w:ascii="Times New Roman" w:hAnsi="Times New Roman" w:cs="Times New Roman"/>
          <w:b/>
          <w:bCs/>
        </w:rPr>
      </w:pPr>
      <w:r w:rsidRPr="00294A0E">
        <w:rPr>
          <w:rFonts w:ascii="Times New Roman" w:hAnsi="Times New Roman" w:cs="Times New Roman"/>
          <w:b/>
          <w:bCs/>
        </w:rPr>
        <w:t>Istituto</w:t>
      </w:r>
      <w:r w:rsidR="0009542C" w:rsidRPr="00294A0E">
        <w:rPr>
          <w:rFonts w:ascii="Times New Roman" w:hAnsi="Times New Roman" w:cs="Times New Roman"/>
          <w:b/>
          <w:bCs/>
        </w:rPr>
        <w:t>……………</w:t>
      </w:r>
    </w:p>
    <w:p w14:paraId="3AF7FA6D" w14:textId="77777777" w:rsidR="0009542C" w:rsidRPr="00294A0E" w:rsidRDefault="0009542C" w:rsidP="00A67BD6">
      <w:pPr>
        <w:spacing w:after="0" w:line="240" w:lineRule="auto"/>
        <w:ind w:left="170" w:right="170"/>
        <w:jc w:val="right"/>
        <w:rPr>
          <w:rFonts w:ascii="Times New Roman" w:hAnsi="Times New Roman" w:cs="Times New Roman"/>
          <w:b/>
          <w:bCs/>
        </w:rPr>
      </w:pPr>
      <w:r w:rsidRPr="00294A0E">
        <w:rPr>
          <w:rFonts w:ascii="Times New Roman" w:hAnsi="Times New Roman" w:cs="Times New Roman"/>
          <w:b/>
          <w:bCs/>
        </w:rPr>
        <w:t>In persona del suo Dirigente Scolastico</w:t>
      </w:r>
    </w:p>
    <w:p w14:paraId="564EF8F8" w14:textId="77777777" w:rsidR="0009542C" w:rsidRPr="00294A0E" w:rsidRDefault="0009542C" w:rsidP="00A67BD6">
      <w:pPr>
        <w:spacing w:after="0" w:line="240" w:lineRule="auto"/>
        <w:ind w:left="170" w:right="170"/>
        <w:jc w:val="right"/>
        <w:rPr>
          <w:rFonts w:ascii="Times New Roman" w:hAnsi="Times New Roman" w:cs="Times New Roman"/>
          <w:b/>
          <w:bCs/>
        </w:rPr>
      </w:pPr>
      <w:r w:rsidRPr="00294A0E">
        <w:rPr>
          <w:rFonts w:ascii="Times New Roman" w:hAnsi="Times New Roman" w:cs="Times New Roman"/>
          <w:b/>
          <w:bCs/>
        </w:rPr>
        <w:t>…………………………….</w:t>
      </w:r>
    </w:p>
    <w:p w14:paraId="2EB225F9" w14:textId="77777777" w:rsidR="0009542C" w:rsidRPr="00294A0E" w:rsidRDefault="0009542C" w:rsidP="00A67BD6">
      <w:pPr>
        <w:spacing w:after="0" w:line="240" w:lineRule="auto"/>
        <w:ind w:left="170" w:right="170"/>
        <w:jc w:val="right"/>
        <w:rPr>
          <w:rFonts w:ascii="Times New Roman" w:hAnsi="Times New Roman" w:cs="Times New Roman"/>
        </w:rPr>
      </w:pPr>
      <w:r w:rsidRPr="00294A0E">
        <w:rPr>
          <w:rFonts w:ascii="Times New Roman" w:hAnsi="Times New Roman" w:cs="Times New Roman"/>
        </w:rPr>
        <w:t>Via ……………………………</w:t>
      </w:r>
    </w:p>
    <w:p w14:paraId="0367A02C" w14:textId="77777777" w:rsidR="0009542C" w:rsidRPr="00294A0E" w:rsidRDefault="0009542C" w:rsidP="00A67BD6">
      <w:pPr>
        <w:spacing w:after="0" w:line="240" w:lineRule="auto"/>
        <w:ind w:left="170" w:right="170"/>
        <w:jc w:val="right"/>
        <w:rPr>
          <w:rFonts w:ascii="Times New Roman" w:hAnsi="Times New Roman" w:cs="Times New Roman"/>
        </w:rPr>
      </w:pPr>
      <w:r w:rsidRPr="00294A0E">
        <w:rPr>
          <w:rFonts w:ascii="Times New Roman" w:hAnsi="Times New Roman" w:cs="Times New Roman"/>
        </w:rPr>
        <w:t>…………………………)</w:t>
      </w:r>
    </w:p>
    <w:p w14:paraId="39785BE0" w14:textId="70357832" w:rsidR="0009542C" w:rsidRPr="00294A0E" w:rsidRDefault="0009542C" w:rsidP="00A67BD6">
      <w:pPr>
        <w:spacing w:after="0" w:line="240" w:lineRule="auto"/>
        <w:ind w:left="170" w:right="170"/>
        <w:jc w:val="right"/>
        <w:rPr>
          <w:rFonts w:ascii="Times New Roman" w:hAnsi="Times New Roman" w:cs="Times New Roman"/>
        </w:rPr>
      </w:pPr>
      <w:r w:rsidRPr="00294A0E">
        <w:rPr>
          <w:rFonts w:ascii="Times New Roman" w:hAnsi="Times New Roman" w:cs="Times New Roman"/>
        </w:rPr>
        <w:t xml:space="preserve">Messaggio </w:t>
      </w:r>
      <w:r w:rsidR="00F60449" w:rsidRPr="00294A0E">
        <w:rPr>
          <w:rFonts w:ascii="Times New Roman" w:hAnsi="Times New Roman" w:cs="Times New Roman"/>
        </w:rPr>
        <w:t xml:space="preserve">Racc.ta a.r. o </w:t>
      </w:r>
      <w:r w:rsidRPr="00294A0E">
        <w:rPr>
          <w:rFonts w:ascii="Times New Roman" w:hAnsi="Times New Roman" w:cs="Times New Roman"/>
        </w:rPr>
        <w:t>pec a: ……………………………………</w:t>
      </w:r>
    </w:p>
    <w:p w14:paraId="59697A70" w14:textId="77777777" w:rsidR="0009542C" w:rsidRPr="00294A0E" w:rsidRDefault="0009542C" w:rsidP="00A67BD6">
      <w:pPr>
        <w:spacing w:after="0" w:line="240" w:lineRule="auto"/>
        <w:ind w:left="170" w:right="170"/>
        <w:jc w:val="right"/>
        <w:rPr>
          <w:rFonts w:ascii="Times New Roman" w:hAnsi="Times New Roman" w:cs="Times New Roman"/>
        </w:rPr>
      </w:pPr>
    </w:p>
    <w:p w14:paraId="3E8B0144" w14:textId="70988700" w:rsidR="0009542C" w:rsidRPr="00294A0E" w:rsidRDefault="0009542C" w:rsidP="00A67BD6">
      <w:pPr>
        <w:ind w:left="170" w:right="170"/>
        <w:jc w:val="both"/>
        <w:rPr>
          <w:rFonts w:ascii="Times New Roman" w:hAnsi="Times New Roman" w:cs="Times New Roman"/>
          <w:b/>
          <w:smallCaps/>
        </w:rPr>
      </w:pPr>
      <w:r w:rsidRPr="00294A0E">
        <w:rPr>
          <w:rFonts w:ascii="Times New Roman" w:hAnsi="Times New Roman" w:cs="Times New Roman"/>
          <w:b/>
          <w:smallCaps/>
        </w:rPr>
        <w:t xml:space="preserve">Oggetto: </w:t>
      </w:r>
      <w:r w:rsidR="00750D9B" w:rsidRPr="00294A0E">
        <w:rPr>
          <w:rFonts w:ascii="Times New Roman" w:hAnsi="Times New Roman" w:cs="Times New Roman"/>
          <w:b/>
          <w:smallCaps/>
        </w:rPr>
        <w:t>divieto di richiesta/acquisizione dati personali sensibilissimi inerenti ai minori – violazione del diritto allo studio ed alla privacy- disapplicazione norme illegittime – diffida e messa in mora</w:t>
      </w:r>
      <w:r w:rsidRPr="00294A0E">
        <w:rPr>
          <w:rFonts w:ascii="Times New Roman" w:hAnsi="Times New Roman" w:cs="Times New Roman"/>
          <w:b/>
          <w:smallCaps/>
        </w:rPr>
        <w:t>.</w:t>
      </w:r>
    </w:p>
    <w:p w14:paraId="0117C9C5" w14:textId="36F089B6" w:rsidR="001B6D7A" w:rsidRPr="00294A0E" w:rsidRDefault="00004340" w:rsidP="00A67BD6">
      <w:pPr>
        <w:pStyle w:val="Default"/>
        <w:spacing w:line="360" w:lineRule="auto"/>
        <w:ind w:left="170" w:right="170"/>
        <w:jc w:val="both"/>
        <w:rPr>
          <w:rFonts w:ascii="Times New Roman" w:hAnsi="Times New Roman" w:cs="Times New Roman"/>
          <w:sz w:val="22"/>
          <w:szCs w:val="22"/>
        </w:rPr>
      </w:pPr>
      <w:r w:rsidRPr="00294A0E">
        <w:rPr>
          <w:rFonts w:ascii="Times New Roman" w:hAnsi="Times New Roman" w:cs="Times New Roman"/>
          <w:sz w:val="22"/>
          <w:szCs w:val="22"/>
        </w:rPr>
        <w:t>I sottoscritti  sig………………….. e sig.ra………………………….. quali genitori esercenti la potestà</w:t>
      </w:r>
      <w:r w:rsidR="00EE2319" w:rsidRPr="00294A0E">
        <w:rPr>
          <w:rFonts w:ascii="Times New Roman" w:hAnsi="Times New Roman" w:cs="Times New Roman"/>
          <w:sz w:val="22"/>
          <w:szCs w:val="22"/>
        </w:rPr>
        <w:t xml:space="preserve"> genitoriale di …………………………</w:t>
      </w:r>
      <w:r w:rsidR="00EF21FC">
        <w:rPr>
          <w:rFonts w:ascii="Times New Roman" w:hAnsi="Times New Roman" w:cs="Times New Roman"/>
          <w:sz w:val="22"/>
          <w:szCs w:val="22"/>
        </w:rPr>
        <w:t xml:space="preserve">, frequentante la classe ….., sezione …… del </w:t>
      </w:r>
      <w:r w:rsidR="00C41892">
        <w:rPr>
          <w:rFonts w:ascii="Times New Roman" w:hAnsi="Times New Roman" w:cs="Times New Roman"/>
          <w:sz w:val="22"/>
          <w:szCs w:val="22"/>
        </w:rPr>
        <w:t>presente Istituto,</w:t>
      </w:r>
      <w:r w:rsidR="0009542C" w:rsidRPr="00294A0E">
        <w:rPr>
          <w:rFonts w:ascii="Times New Roman" w:hAnsi="Times New Roman" w:cs="Times New Roman"/>
          <w:sz w:val="22"/>
          <w:szCs w:val="22"/>
        </w:rPr>
        <w:t xml:space="preserve"> </w:t>
      </w:r>
      <w:r w:rsidR="00EE2319" w:rsidRPr="00294A0E">
        <w:rPr>
          <w:rFonts w:ascii="Times New Roman" w:hAnsi="Times New Roman" w:cs="Times New Roman"/>
          <w:sz w:val="22"/>
          <w:szCs w:val="22"/>
        </w:rPr>
        <w:t>con la presente evidenziano quanto segu</w:t>
      </w:r>
      <w:r w:rsidR="007C669A" w:rsidRPr="00294A0E">
        <w:rPr>
          <w:rFonts w:ascii="Times New Roman" w:hAnsi="Times New Roman" w:cs="Times New Roman"/>
          <w:sz w:val="22"/>
          <w:szCs w:val="22"/>
        </w:rPr>
        <w:t>e.</w:t>
      </w:r>
    </w:p>
    <w:p w14:paraId="6393BF4B" w14:textId="29F9C09E" w:rsidR="007C669A" w:rsidRPr="00294A0E" w:rsidRDefault="007C669A" w:rsidP="003B79C3">
      <w:pPr>
        <w:pStyle w:val="Default"/>
        <w:spacing w:line="360" w:lineRule="auto"/>
        <w:ind w:left="170" w:right="170"/>
        <w:jc w:val="both"/>
        <w:rPr>
          <w:rFonts w:ascii="Times New Roman" w:hAnsi="Times New Roman" w:cs="Times New Roman"/>
          <w:sz w:val="22"/>
          <w:szCs w:val="22"/>
        </w:rPr>
      </w:pPr>
      <w:r w:rsidRPr="00294A0E">
        <w:rPr>
          <w:rFonts w:ascii="Times New Roman" w:hAnsi="Times New Roman" w:cs="Times New Roman"/>
          <w:sz w:val="22"/>
          <w:szCs w:val="22"/>
        </w:rPr>
        <w:t>La normativa</w:t>
      </w:r>
      <w:r w:rsidR="00C41892">
        <w:rPr>
          <w:rFonts w:ascii="Times New Roman" w:hAnsi="Times New Roman" w:cs="Times New Roman"/>
          <w:sz w:val="22"/>
          <w:szCs w:val="22"/>
        </w:rPr>
        <w:t xml:space="preserve"> attualmente in vigore</w:t>
      </w:r>
      <w:r w:rsidR="00B84170" w:rsidRPr="00294A0E">
        <w:rPr>
          <w:rFonts w:ascii="Times New Roman" w:hAnsi="Times New Roman" w:cs="Times New Roman"/>
          <w:sz w:val="22"/>
          <w:szCs w:val="22"/>
        </w:rPr>
        <w:t xml:space="preserve"> in base alla</w:t>
      </w:r>
      <w:r w:rsidRPr="00294A0E">
        <w:rPr>
          <w:rFonts w:ascii="Times New Roman" w:hAnsi="Times New Roman" w:cs="Times New Roman"/>
          <w:sz w:val="22"/>
          <w:szCs w:val="22"/>
        </w:rPr>
        <w:t xml:space="preserve"> qual</w:t>
      </w:r>
      <w:r w:rsidR="00B84170" w:rsidRPr="00294A0E">
        <w:rPr>
          <w:rFonts w:ascii="Times New Roman" w:hAnsi="Times New Roman" w:cs="Times New Roman"/>
          <w:sz w:val="22"/>
          <w:szCs w:val="22"/>
        </w:rPr>
        <w:t>e</w:t>
      </w:r>
      <w:r w:rsidRPr="00294A0E">
        <w:rPr>
          <w:rFonts w:ascii="Times New Roman" w:hAnsi="Times New Roman" w:cs="Times New Roman"/>
          <w:sz w:val="22"/>
          <w:szCs w:val="22"/>
        </w:rPr>
        <w:t xml:space="preserve"> i Dirigenti Scolastici pretendono dagli alunni la rivelazione dei propri dati personali per l’accesso agli edifici scolastici</w:t>
      </w:r>
      <w:r w:rsidR="00B84170" w:rsidRPr="00294A0E">
        <w:rPr>
          <w:rFonts w:ascii="Times New Roman" w:hAnsi="Times New Roman" w:cs="Times New Roman"/>
          <w:sz w:val="22"/>
          <w:szCs w:val="22"/>
        </w:rPr>
        <w:t>, a prescindere dai motivi per i quali sono richiesti,</w:t>
      </w:r>
      <w:r w:rsidRPr="00294A0E">
        <w:rPr>
          <w:rFonts w:ascii="Times New Roman" w:hAnsi="Times New Roman" w:cs="Times New Roman"/>
          <w:sz w:val="22"/>
          <w:szCs w:val="22"/>
        </w:rPr>
        <w:t xml:space="preserve"> viola platealmente </w:t>
      </w:r>
      <w:r w:rsidR="00294A0E" w:rsidRPr="00294A0E">
        <w:rPr>
          <w:rFonts w:ascii="Times New Roman" w:hAnsi="Times New Roman" w:cs="Times New Roman"/>
          <w:sz w:val="22"/>
          <w:szCs w:val="22"/>
        </w:rPr>
        <w:t xml:space="preserve">le norme </w:t>
      </w:r>
      <w:r w:rsidRPr="00294A0E">
        <w:rPr>
          <w:rFonts w:ascii="Times New Roman" w:hAnsi="Times New Roman" w:cs="Times New Roman"/>
          <w:sz w:val="22"/>
          <w:szCs w:val="22"/>
        </w:rPr>
        <w:t>che tutelano la privacy</w:t>
      </w:r>
      <w:r w:rsidR="00B61E25">
        <w:rPr>
          <w:rFonts w:ascii="Times New Roman" w:hAnsi="Times New Roman" w:cs="Times New Roman"/>
          <w:sz w:val="22"/>
          <w:szCs w:val="22"/>
        </w:rPr>
        <w:t xml:space="preserve"> (</w:t>
      </w:r>
      <w:r w:rsidRPr="00294A0E">
        <w:rPr>
          <w:rFonts w:ascii="Times New Roman" w:hAnsi="Times New Roman" w:cs="Times New Roman"/>
          <w:sz w:val="22"/>
          <w:szCs w:val="22"/>
        </w:rPr>
        <w:t>con particolare riferimento ai dati personali sensibilissimi</w:t>
      </w:r>
      <w:r w:rsidR="006A3D03">
        <w:rPr>
          <w:rFonts w:ascii="Times New Roman" w:hAnsi="Times New Roman" w:cs="Times New Roman"/>
          <w:sz w:val="22"/>
          <w:szCs w:val="22"/>
        </w:rPr>
        <w:t xml:space="preserve">, </w:t>
      </w:r>
      <w:r w:rsidRPr="00294A0E">
        <w:rPr>
          <w:rFonts w:ascii="Times New Roman" w:hAnsi="Times New Roman" w:cs="Times New Roman"/>
          <w:sz w:val="22"/>
          <w:szCs w:val="22"/>
        </w:rPr>
        <w:t>quali sono quelli sanitari</w:t>
      </w:r>
      <w:r w:rsidR="00B61E25">
        <w:rPr>
          <w:rFonts w:ascii="Times New Roman" w:hAnsi="Times New Roman" w:cs="Times New Roman"/>
          <w:sz w:val="22"/>
          <w:szCs w:val="22"/>
        </w:rPr>
        <w:t>)</w:t>
      </w:r>
      <w:r w:rsidR="00294A0E" w:rsidRPr="00294A0E">
        <w:rPr>
          <w:rFonts w:ascii="Times New Roman" w:hAnsi="Times New Roman" w:cs="Times New Roman"/>
          <w:sz w:val="22"/>
          <w:szCs w:val="22"/>
        </w:rPr>
        <w:t>, la Costituzione, i principi generali di diritto internazionale e comunitario, la CEDU,</w:t>
      </w:r>
      <w:r w:rsidR="003B79C3">
        <w:rPr>
          <w:rFonts w:ascii="Times New Roman" w:hAnsi="Times New Roman" w:cs="Times New Roman"/>
          <w:sz w:val="22"/>
          <w:szCs w:val="22"/>
        </w:rPr>
        <w:t xml:space="preserve"> la Convenzione internazionale sui diritti dell’infanzia e dell’adolescenza,</w:t>
      </w:r>
      <w:r w:rsidR="00294A0E" w:rsidRPr="00294A0E">
        <w:rPr>
          <w:rFonts w:ascii="Times New Roman" w:hAnsi="Times New Roman" w:cs="Times New Roman"/>
          <w:sz w:val="22"/>
          <w:szCs w:val="22"/>
        </w:rPr>
        <w:t xml:space="preserve"> la Convenzione ONU sull’eliminazione di ogni forma di discriminazione, l’art.21 della Carta Fondamentale dei Diritti dell’Unione Europa, l’art. 2 della Dichiarazione Universale dei diritti dell’Uomo, il Trattato sul Funzionamento dell’Unione Europea, oltreché norme </w:t>
      </w:r>
      <w:r w:rsidR="00B61E25">
        <w:rPr>
          <w:rFonts w:ascii="Times New Roman" w:hAnsi="Times New Roman" w:cs="Times New Roman"/>
          <w:sz w:val="22"/>
          <w:szCs w:val="22"/>
        </w:rPr>
        <w:t xml:space="preserve">nazionali </w:t>
      </w:r>
      <w:r w:rsidR="00294A0E" w:rsidRPr="00294A0E">
        <w:rPr>
          <w:rFonts w:ascii="Times New Roman" w:hAnsi="Times New Roman" w:cs="Times New Roman"/>
          <w:sz w:val="22"/>
          <w:szCs w:val="22"/>
        </w:rPr>
        <w:t>penalmente rilevant</w:t>
      </w:r>
      <w:r w:rsidR="00B61E25">
        <w:rPr>
          <w:rFonts w:ascii="Times New Roman" w:hAnsi="Times New Roman" w:cs="Times New Roman"/>
          <w:sz w:val="22"/>
          <w:szCs w:val="22"/>
        </w:rPr>
        <w:t>i</w:t>
      </w:r>
      <w:r w:rsidRPr="00294A0E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2522689C" w14:textId="77777777" w:rsidR="003B79C3" w:rsidRDefault="00307867" w:rsidP="003A4FCF">
      <w:pPr>
        <w:pStyle w:val="Default"/>
        <w:spacing w:line="360" w:lineRule="auto"/>
        <w:ind w:left="170" w:right="170"/>
        <w:jc w:val="both"/>
        <w:rPr>
          <w:rFonts w:ascii="Times New Roman" w:hAnsi="Times New Roman" w:cs="Times New Roman"/>
          <w:sz w:val="22"/>
          <w:szCs w:val="22"/>
        </w:rPr>
      </w:pPr>
      <w:r w:rsidRPr="00294A0E">
        <w:rPr>
          <w:rFonts w:ascii="Times New Roman" w:hAnsi="Times New Roman" w:cs="Times New Roman"/>
          <w:sz w:val="22"/>
          <w:szCs w:val="22"/>
        </w:rPr>
        <w:t xml:space="preserve">Con specifico riferimento alla </w:t>
      </w:r>
      <w:r w:rsidR="00B61E25">
        <w:rPr>
          <w:rFonts w:ascii="Times New Roman" w:hAnsi="Times New Roman" w:cs="Times New Roman"/>
          <w:sz w:val="22"/>
          <w:szCs w:val="22"/>
        </w:rPr>
        <w:t>v</w:t>
      </w:r>
      <w:r w:rsidRPr="00294A0E">
        <w:rPr>
          <w:rFonts w:ascii="Times New Roman" w:hAnsi="Times New Roman" w:cs="Times New Roman"/>
          <w:sz w:val="22"/>
          <w:szCs w:val="22"/>
        </w:rPr>
        <w:t>iolazione del Regolamento sulla Privacy</w:t>
      </w:r>
      <w:r w:rsidRPr="00294A0E">
        <w:rPr>
          <w:rFonts w:ascii="Times New Roman" w:hAnsi="Times New Roman" w:cs="Times New Roman"/>
          <w:b/>
          <w:bCs/>
          <w:smallCaps/>
          <w:sz w:val="22"/>
          <w:szCs w:val="22"/>
        </w:rPr>
        <w:t xml:space="preserve"> </w:t>
      </w:r>
      <w:r w:rsidRPr="00294A0E">
        <w:rPr>
          <w:rFonts w:ascii="Times New Roman" w:hAnsi="Times New Roman" w:cs="Times New Roman"/>
          <w:smallCaps/>
          <w:sz w:val="22"/>
          <w:szCs w:val="22"/>
        </w:rPr>
        <w:t>(UE) 2016/679</w:t>
      </w:r>
      <w:r w:rsidR="00B61E25">
        <w:rPr>
          <w:rFonts w:ascii="Times New Roman" w:hAnsi="Times New Roman" w:cs="Times New Roman"/>
          <w:smallCaps/>
          <w:sz w:val="22"/>
          <w:szCs w:val="22"/>
        </w:rPr>
        <w:t>,</w:t>
      </w:r>
      <w:r w:rsidRPr="00294A0E">
        <w:rPr>
          <w:rFonts w:ascii="Times New Roman" w:hAnsi="Times New Roman" w:cs="Times New Roman"/>
          <w:smallCaps/>
          <w:sz w:val="22"/>
          <w:szCs w:val="22"/>
        </w:rPr>
        <w:t xml:space="preserve"> </w:t>
      </w:r>
      <w:r w:rsidRPr="00294A0E">
        <w:rPr>
          <w:rFonts w:ascii="Times New Roman" w:hAnsi="Times New Roman" w:cs="Times New Roman"/>
          <w:sz w:val="22"/>
          <w:szCs w:val="22"/>
        </w:rPr>
        <w:t xml:space="preserve">si </w:t>
      </w:r>
      <w:r w:rsidRPr="00294A0E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rammenta che </w:t>
      </w:r>
      <w:r w:rsidR="007C669A" w:rsidRPr="007C669A">
        <w:rPr>
          <w:rFonts w:ascii="Times New Roman" w:hAnsi="Times New Roman" w:cs="Times New Roman"/>
          <w:sz w:val="22"/>
          <w:szCs w:val="22"/>
        </w:rPr>
        <w:t xml:space="preserve">il trattamento/rivelazione dei dati è lecito </w:t>
      </w:r>
      <w:r w:rsidR="007C669A" w:rsidRPr="007C669A">
        <w:rPr>
          <w:rFonts w:ascii="Times New Roman" w:hAnsi="Times New Roman" w:cs="Times New Roman"/>
          <w:b/>
          <w:bCs/>
          <w:sz w:val="22"/>
          <w:szCs w:val="22"/>
        </w:rPr>
        <w:t xml:space="preserve">solo </w:t>
      </w:r>
      <w:r w:rsidR="007C669A" w:rsidRPr="007C669A">
        <w:rPr>
          <w:rFonts w:ascii="Times New Roman" w:hAnsi="Times New Roman" w:cs="Times New Roman"/>
          <w:sz w:val="22"/>
          <w:szCs w:val="22"/>
        </w:rPr>
        <w:t xml:space="preserve">se e nella misura in cui </w:t>
      </w:r>
      <w:r w:rsidR="007C669A" w:rsidRPr="007C669A">
        <w:rPr>
          <w:rFonts w:ascii="Times New Roman" w:hAnsi="Times New Roman" w:cs="Times New Roman"/>
          <w:b/>
          <w:bCs/>
          <w:sz w:val="22"/>
          <w:szCs w:val="22"/>
        </w:rPr>
        <w:t xml:space="preserve">l'interessato </w:t>
      </w:r>
      <w:r w:rsidR="003B79C3">
        <w:rPr>
          <w:rFonts w:ascii="Times New Roman" w:hAnsi="Times New Roman" w:cs="Times New Roman"/>
          <w:b/>
          <w:bCs/>
          <w:sz w:val="22"/>
          <w:szCs w:val="22"/>
        </w:rPr>
        <w:t>abbia</w:t>
      </w:r>
      <w:r w:rsidR="007C669A" w:rsidRPr="007C669A">
        <w:rPr>
          <w:rFonts w:ascii="Times New Roman" w:hAnsi="Times New Roman" w:cs="Times New Roman"/>
          <w:b/>
          <w:bCs/>
          <w:sz w:val="22"/>
          <w:szCs w:val="22"/>
        </w:rPr>
        <w:t xml:space="preserve"> espresso il consenso al trattamento </w:t>
      </w:r>
      <w:r w:rsidR="007C669A" w:rsidRPr="007C669A">
        <w:rPr>
          <w:rFonts w:ascii="Times New Roman" w:hAnsi="Times New Roman" w:cs="Times New Roman"/>
          <w:sz w:val="22"/>
          <w:szCs w:val="22"/>
        </w:rPr>
        <w:t>o</w:t>
      </w:r>
      <w:r w:rsidR="003A4FCF" w:rsidRPr="00294A0E">
        <w:rPr>
          <w:rFonts w:ascii="Times New Roman" w:hAnsi="Times New Roman" w:cs="Times New Roman"/>
          <w:sz w:val="22"/>
          <w:szCs w:val="22"/>
        </w:rPr>
        <w:t>vvero</w:t>
      </w:r>
      <w:r w:rsidR="00AF5C6F">
        <w:rPr>
          <w:rFonts w:ascii="Times New Roman" w:hAnsi="Times New Roman" w:cs="Times New Roman"/>
          <w:sz w:val="22"/>
          <w:szCs w:val="22"/>
        </w:rPr>
        <w:t>,</w:t>
      </w:r>
      <w:r w:rsidR="003A4FCF" w:rsidRPr="00294A0E">
        <w:rPr>
          <w:rFonts w:ascii="Times New Roman" w:hAnsi="Times New Roman" w:cs="Times New Roman"/>
          <w:sz w:val="22"/>
          <w:szCs w:val="22"/>
        </w:rPr>
        <w:t xml:space="preserve"> negli altri casi </w:t>
      </w:r>
      <w:r w:rsidR="00AF5C6F">
        <w:rPr>
          <w:rFonts w:ascii="Times New Roman" w:hAnsi="Times New Roman" w:cs="Times New Roman"/>
          <w:sz w:val="22"/>
          <w:szCs w:val="22"/>
        </w:rPr>
        <w:t>applicabili,</w:t>
      </w:r>
      <w:r w:rsidR="007C669A" w:rsidRPr="007C669A">
        <w:rPr>
          <w:rFonts w:ascii="Times New Roman" w:hAnsi="Times New Roman" w:cs="Times New Roman"/>
          <w:sz w:val="22"/>
          <w:szCs w:val="22"/>
        </w:rPr>
        <w:t xml:space="preserve"> </w:t>
      </w:r>
      <w:r w:rsidR="007C669A" w:rsidRPr="007C669A">
        <w:rPr>
          <w:rFonts w:ascii="Times New Roman" w:hAnsi="Times New Roman" w:cs="Times New Roman"/>
          <w:b/>
          <w:bCs/>
          <w:sz w:val="22"/>
          <w:szCs w:val="22"/>
          <w:u w:val="single"/>
        </w:rPr>
        <w:t>a condizione che non prevalgano gli interessi o i diritti e le libertà fondamentali</w:t>
      </w:r>
      <w:r w:rsidR="007C669A" w:rsidRPr="007C669A">
        <w:rPr>
          <w:rFonts w:ascii="Times New Roman" w:hAnsi="Times New Roman" w:cs="Times New Roman"/>
          <w:b/>
          <w:bCs/>
          <w:sz w:val="22"/>
          <w:szCs w:val="22"/>
        </w:rPr>
        <w:t xml:space="preserve"> dell'interessato che richiedono la protezione dei dati personali</w:t>
      </w:r>
      <w:r w:rsidR="007C669A" w:rsidRPr="007C669A">
        <w:rPr>
          <w:rFonts w:ascii="Times New Roman" w:hAnsi="Times New Roman" w:cs="Times New Roman"/>
          <w:sz w:val="22"/>
          <w:szCs w:val="22"/>
        </w:rPr>
        <w:t xml:space="preserve">, </w:t>
      </w:r>
      <w:r w:rsidR="00B61E25">
        <w:rPr>
          <w:rFonts w:ascii="Times New Roman" w:hAnsi="Times New Roman" w:cs="Times New Roman"/>
          <w:sz w:val="22"/>
          <w:szCs w:val="22"/>
        </w:rPr>
        <w:t>specie</w:t>
      </w:r>
      <w:r w:rsidR="007C669A" w:rsidRPr="007C669A">
        <w:rPr>
          <w:rFonts w:ascii="Times New Roman" w:hAnsi="Times New Roman" w:cs="Times New Roman"/>
          <w:sz w:val="22"/>
          <w:szCs w:val="22"/>
        </w:rPr>
        <w:t xml:space="preserve"> se </w:t>
      </w:r>
      <w:r w:rsidR="003B79C3">
        <w:rPr>
          <w:rFonts w:ascii="Times New Roman" w:hAnsi="Times New Roman" w:cs="Times New Roman"/>
          <w:sz w:val="22"/>
          <w:szCs w:val="22"/>
        </w:rPr>
        <w:t xml:space="preserve">questi </w:t>
      </w:r>
      <w:r w:rsidR="007C669A" w:rsidRPr="007C669A">
        <w:rPr>
          <w:rFonts w:ascii="Times New Roman" w:hAnsi="Times New Roman" w:cs="Times New Roman"/>
          <w:sz w:val="22"/>
          <w:szCs w:val="22"/>
        </w:rPr>
        <w:t>è un minore</w:t>
      </w:r>
      <w:r w:rsidR="003A4FCF" w:rsidRPr="00294A0E">
        <w:rPr>
          <w:rFonts w:ascii="Times New Roman" w:hAnsi="Times New Roman" w:cs="Times New Roman"/>
          <w:sz w:val="22"/>
          <w:szCs w:val="22"/>
        </w:rPr>
        <w:t xml:space="preserve"> (art.6)</w:t>
      </w:r>
      <w:r w:rsidR="007C669A" w:rsidRPr="007C669A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78676EDE" w14:textId="5B3EB4A7" w:rsidR="003A4FCF" w:rsidRPr="00294A0E" w:rsidRDefault="007C669A" w:rsidP="003B79C3">
      <w:pPr>
        <w:pStyle w:val="Default"/>
        <w:spacing w:line="360" w:lineRule="auto"/>
        <w:ind w:left="170" w:right="170"/>
        <w:jc w:val="both"/>
        <w:rPr>
          <w:rFonts w:ascii="Times New Roman" w:hAnsi="Times New Roman" w:cs="Times New Roman"/>
          <w:sz w:val="22"/>
          <w:szCs w:val="22"/>
        </w:rPr>
      </w:pPr>
      <w:r w:rsidRPr="007C669A">
        <w:rPr>
          <w:rFonts w:ascii="Times New Roman" w:eastAsia="Times New Roman" w:hAnsi="Times New Roman" w:cs="Times New Roman"/>
          <w:b/>
          <w:bCs/>
          <w:sz w:val="22"/>
          <w:szCs w:val="22"/>
          <w:lang w:eastAsia="it-IT"/>
        </w:rPr>
        <w:t>L’a</w:t>
      </w:r>
      <w:r w:rsidRPr="007C669A">
        <w:rPr>
          <w:rFonts w:ascii="Times New Roman" w:hAnsi="Times New Roman" w:cs="Times New Roman"/>
          <w:b/>
          <w:bCs/>
          <w:sz w:val="22"/>
          <w:szCs w:val="22"/>
        </w:rPr>
        <w:t xml:space="preserve">rticolo 9 </w:t>
      </w:r>
      <w:r w:rsidR="00AF5C6F">
        <w:rPr>
          <w:rFonts w:ascii="Times New Roman" w:hAnsi="Times New Roman" w:cs="Times New Roman"/>
          <w:b/>
          <w:bCs/>
          <w:sz w:val="22"/>
          <w:szCs w:val="22"/>
        </w:rPr>
        <w:t>del Regolamento</w:t>
      </w:r>
      <w:r w:rsidRPr="007C669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7C669A">
        <w:rPr>
          <w:rFonts w:ascii="Times New Roman" w:hAnsi="Times New Roman" w:cs="Times New Roman"/>
          <w:b/>
          <w:bCs/>
          <w:sz w:val="22"/>
          <w:szCs w:val="22"/>
          <w:u w:val="single"/>
        </w:rPr>
        <w:t>vieta</w:t>
      </w:r>
      <w:r w:rsidRPr="007C669A">
        <w:rPr>
          <w:rFonts w:ascii="Times New Roman" w:hAnsi="Times New Roman" w:cs="Times New Roman"/>
          <w:b/>
          <w:bCs/>
          <w:sz w:val="22"/>
          <w:szCs w:val="22"/>
        </w:rPr>
        <w:t xml:space="preserve"> di trattare </w:t>
      </w:r>
      <w:r w:rsidRPr="007C669A">
        <w:rPr>
          <w:rFonts w:ascii="Times New Roman" w:hAnsi="Times New Roman" w:cs="Times New Roman"/>
          <w:b/>
          <w:bCs/>
          <w:sz w:val="22"/>
          <w:szCs w:val="22"/>
          <w:u w:val="single"/>
        </w:rPr>
        <w:t>dati personali relativi alla salute</w:t>
      </w:r>
      <w:r w:rsidRPr="007C669A">
        <w:rPr>
          <w:rFonts w:ascii="Times New Roman" w:hAnsi="Times New Roman" w:cs="Times New Roman"/>
          <w:b/>
          <w:bCs/>
          <w:sz w:val="22"/>
          <w:szCs w:val="22"/>
        </w:rPr>
        <w:t xml:space="preserve"> della persona</w:t>
      </w:r>
      <w:r w:rsidRPr="007C669A">
        <w:rPr>
          <w:rFonts w:ascii="Times New Roman" w:hAnsi="Times New Roman" w:cs="Times New Roman"/>
          <w:sz w:val="22"/>
          <w:szCs w:val="22"/>
        </w:rPr>
        <w:t xml:space="preserve">. È prevista una deroga </w:t>
      </w:r>
      <w:r w:rsidRPr="007C669A">
        <w:rPr>
          <w:rFonts w:ascii="Times New Roman" w:hAnsi="Times New Roman" w:cs="Times New Roman"/>
          <w:b/>
          <w:bCs/>
          <w:sz w:val="22"/>
          <w:szCs w:val="22"/>
        </w:rPr>
        <w:t>solo nella misura in cui vi sia l’espresso consenso dell’interessato che, in tal caso, manca</w:t>
      </w:r>
      <w:r w:rsidRPr="007C669A">
        <w:rPr>
          <w:rFonts w:ascii="Times New Roman" w:hAnsi="Times New Roman" w:cs="Times New Roman"/>
          <w:sz w:val="22"/>
          <w:szCs w:val="22"/>
        </w:rPr>
        <w:t>,</w:t>
      </w:r>
      <w:r w:rsidR="003A4FCF" w:rsidRPr="00294A0E">
        <w:rPr>
          <w:rFonts w:ascii="Times New Roman" w:hAnsi="Times New Roman" w:cs="Times New Roman"/>
          <w:sz w:val="22"/>
          <w:szCs w:val="22"/>
        </w:rPr>
        <w:t xml:space="preserve"> </w:t>
      </w:r>
      <w:r w:rsidR="003A4FCF" w:rsidRPr="00B61E25">
        <w:rPr>
          <w:rFonts w:ascii="Times New Roman" w:hAnsi="Times New Roman" w:cs="Times New Roman"/>
          <w:b/>
          <w:bCs/>
          <w:sz w:val="22"/>
          <w:szCs w:val="22"/>
        </w:rPr>
        <w:t>avendola gli scriventi espressamente negata,</w:t>
      </w:r>
      <w:r w:rsidR="003A4FCF" w:rsidRPr="00294A0E">
        <w:rPr>
          <w:rFonts w:ascii="Times New Roman" w:hAnsi="Times New Roman" w:cs="Times New Roman"/>
          <w:sz w:val="22"/>
          <w:szCs w:val="22"/>
        </w:rPr>
        <w:t xml:space="preserve"> diniego che si reitera con la presente comunicazione, </w:t>
      </w:r>
      <w:r w:rsidR="00B61E25">
        <w:rPr>
          <w:rFonts w:ascii="Times New Roman" w:hAnsi="Times New Roman" w:cs="Times New Roman"/>
          <w:sz w:val="22"/>
          <w:szCs w:val="22"/>
        </w:rPr>
        <w:t xml:space="preserve">giacché </w:t>
      </w:r>
      <w:r w:rsidR="00B61E25" w:rsidRPr="003B79C3">
        <w:rPr>
          <w:rFonts w:ascii="Times New Roman" w:hAnsi="Times New Roman" w:cs="Times New Roman"/>
          <w:b/>
          <w:bCs/>
          <w:sz w:val="22"/>
          <w:szCs w:val="22"/>
        </w:rPr>
        <w:t>a</w:t>
      </w:r>
      <w:r w:rsidR="003A4FCF" w:rsidRPr="003B79C3">
        <w:rPr>
          <w:rFonts w:ascii="Times New Roman" w:hAnsi="Times New Roman" w:cs="Times New Roman"/>
          <w:b/>
          <w:bCs/>
          <w:sz w:val="22"/>
          <w:szCs w:val="22"/>
        </w:rPr>
        <w:t xml:space="preserve">lla pretesa rivelazione dei dati </w:t>
      </w:r>
      <w:r w:rsidR="00AF5C6F" w:rsidRPr="003B79C3">
        <w:rPr>
          <w:rFonts w:ascii="Times New Roman" w:hAnsi="Times New Roman" w:cs="Times New Roman"/>
          <w:b/>
          <w:bCs/>
          <w:sz w:val="22"/>
          <w:szCs w:val="22"/>
        </w:rPr>
        <w:t>sensibilissimi</w:t>
      </w:r>
      <w:r w:rsidR="003B79C3" w:rsidRPr="003B79C3">
        <w:rPr>
          <w:rFonts w:ascii="Times New Roman" w:hAnsi="Times New Roman" w:cs="Times New Roman"/>
          <w:b/>
          <w:bCs/>
          <w:sz w:val="22"/>
          <w:szCs w:val="22"/>
        </w:rPr>
        <w:t>,</w:t>
      </w:r>
      <w:r w:rsidR="00AF5C6F" w:rsidRPr="003B79C3">
        <w:rPr>
          <w:rFonts w:ascii="Times New Roman" w:hAnsi="Times New Roman" w:cs="Times New Roman"/>
          <w:b/>
          <w:bCs/>
          <w:sz w:val="22"/>
          <w:szCs w:val="22"/>
        </w:rPr>
        <w:t xml:space="preserve"> richiest</w:t>
      </w:r>
      <w:r w:rsidR="003B79C3" w:rsidRPr="003B79C3">
        <w:rPr>
          <w:rFonts w:ascii="Times New Roman" w:hAnsi="Times New Roman" w:cs="Times New Roman"/>
          <w:b/>
          <w:bCs/>
          <w:sz w:val="22"/>
          <w:szCs w:val="22"/>
        </w:rPr>
        <w:t>a</w:t>
      </w:r>
      <w:r w:rsidR="00AF5C6F" w:rsidRPr="003B79C3">
        <w:rPr>
          <w:rFonts w:ascii="Times New Roman" w:hAnsi="Times New Roman" w:cs="Times New Roman"/>
          <w:b/>
          <w:bCs/>
          <w:sz w:val="22"/>
          <w:szCs w:val="22"/>
        </w:rPr>
        <w:t xml:space="preserve"> dalla dirigenza scolastica</w:t>
      </w:r>
      <w:r w:rsidR="003B79C3" w:rsidRPr="003B79C3">
        <w:rPr>
          <w:rFonts w:ascii="Times New Roman" w:hAnsi="Times New Roman" w:cs="Times New Roman"/>
          <w:b/>
          <w:bCs/>
          <w:sz w:val="22"/>
          <w:szCs w:val="22"/>
        </w:rPr>
        <w:t>,</w:t>
      </w:r>
      <w:r w:rsidR="00AF5C6F" w:rsidRPr="003B79C3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3A4FCF" w:rsidRPr="003B79C3">
        <w:rPr>
          <w:rFonts w:ascii="Times New Roman" w:hAnsi="Times New Roman" w:cs="Times New Roman"/>
          <w:b/>
          <w:bCs/>
          <w:sz w:val="22"/>
          <w:szCs w:val="22"/>
        </w:rPr>
        <w:t>è associata la privazione di diritti e libertà fondamentali del minore interessato</w:t>
      </w:r>
      <w:r w:rsidR="003A4FCF" w:rsidRPr="00294A0E">
        <w:rPr>
          <w:rFonts w:ascii="Times New Roman" w:hAnsi="Times New Roman" w:cs="Times New Roman"/>
          <w:sz w:val="22"/>
          <w:szCs w:val="22"/>
        </w:rPr>
        <w:t>.</w:t>
      </w:r>
    </w:p>
    <w:p w14:paraId="63505AC5" w14:textId="7FABA668" w:rsidR="007C669A" w:rsidRDefault="003A4FCF" w:rsidP="003A4FCF">
      <w:pPr>
        <w:pStyle w:val="Default"/>
        <w:spacing w:line="360" w:lineRule="auto"/>
        <w:ind w:left="170" w:right="170"/>
        <w:jc w:val="both"/>
        <w:rPr>
          <w:rFonts w:ascii="Times New Roman" w:hAnsi="Times New Roman" w:cs="Times New Roman"/>
          <w:sz w:val="22"/>
          <w:szCs w:val="22"/>
        </w:rPr>
      </w:pPr>
      <w:r w:rsidRPr="00294A0E">
        <w:rPr>
          <w:rFonts w:ascii="Times New Roman" w:hAnsi="Times New Roman" w:cs="Times New Roman"/>
          <w:sz w:val="22"/>
          <w:szCs w:val="22"/>
        </w:rPr>
        <w:t>Si fa presente che</w:t>
      </w:r>
      <w:r w:rsidR="00B61E25">
        <w:rPr>
          <w:rFonts w:ascii="Times New Roman" w:hAnsi="Times New Roman" w:cs="Times New Roman"/>
          <w:sz w:val="22"/>
          <w:szCs w:val="22"/>
        </w:rPr>
        <w:t>,</w:t>
      </w:r>
      <w:r w:rsidRPr="00294A0E">
        <w:rPr>
          <w:rFonts w:ascii="Times New Roman" w:hAnsi="Times New Roman" w:cs="Times New Roman"/>
          <w:sz w:val="22"/>
          <w:szCs w:val="22"/>
        </w:rPr>
        <w:t xml:space="preserve"> a</w:t>
      </w:r>
      <w:r w:rsidR="007C669A" w:rsidRPr="007C669A">
        <w:rPr>
          <w:rFonts w:ascii="Times New Roman" w:eastAsia="Times New Roman" w:hAnsi="Times New Roman" w:cs="Times New Roman"/>
          <w:sz w:val="22"/>
          <w:szCs w:val="22"/>
          <w:lang w:eastAsia="it-IT"/>
        </w:rPr>
        <w:t>nche laddove è prevista la possibilità de</w:t>
      </w:r>
      <w:r w:rsidR="007C669A" w:rsidRPr="007C669A">
        <w:rPr>
          <w:rFonts w:ascii="Times New Roman" w:hAnsi="Times New Roman" w:cs="Times New Roman"/>
          <w:sz w:val="22"/>
          <w:szCs w:val="22"/>
        </w:rPr>
        <w:t xml:space="preserve">l trattamento per motivi di interesse pubblico rilevante sulla base del diritto dell'Unione o degli Stati membri, </w:t>
      </w:r>
      <w:r w:rsidR="007C669A" w:rsidRPr="007C669A">
        <w:rPr>
          <w:rFonts w:ascii="Times New Roman" w:hAnsi="Times New Roman" w:cs="Times New Roman"/>
          <w:b/>
          <w:bCs/>
          <w:sz w:val="22"/>
          <w:szCs w:val="22"/>
        </w:rPr>
        <w:t xml:space="preserve">il Regolamento richiede che </w:t>
      </w:r>
      <w:r w:rsidR="003B79C3" w:rsidRPr="003B79C3">
        <w:rPr>
          <w:rFonts w:ascii="Times New Roman" w:hAnsi="Times New Roman" w:cs="Times New Roman"/>
          <w:b/>
          <w:bCs/>
          <w:sz w:val="22"/>
          <w:szCs w:val="22"/>
        </w:rPr>
        <w:t xml:space="preserve">esso </w:t>
      </w:r>
      <w:r w:rsidR="007C669A" w:rsidRPr="007C669A">
        <w:rPr>
          <w:rFonts w:ascii="Times New Roman" w:hAnsi="Times New Roman" w:cs="Times New Roman"/>
          <w:b/>
          <w:bCs/>
          <w:sz w:val="22"/>
          <w:szCs w:val="22"/>
        </w:rPr>
        <w:t xml:space="preserve">debba essere proporzionato alla finalità perseguita, </w:t>
      </w:r>
      <w:r w:rsidR="007C669A" w:rsidRPr="007C669A">
        <w:rPr>
          <w:rFonts w:ascii="Times New Roman" w:hAnsi="Times New Roman" w:cs="Times New Roman"/>
          <w:b/>
          <w:bCs/>
          <w:sz w:val="22"/>
          <w:szCs w:val="22"/>
          <w:u w:val="single"/>
        </w:rPr>
        <w:t>rispettare l'essenza del diritto alla protezione dei dati e prevedere misure appropriate e specifiche per tutelare i diritti fondamentali e gli interessi dell'interessato (lett.g e ss. cit. art. 9)</w:t>
      </w:r>
      <w:r w:rsidRPr="00294A0E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, </w:t>
      </w:r>
      <w:r w:rsidR="00AF5C6F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diritti ed interessi </w:t>
      </w:r>
      <w:r w:rsidRPr="00294A0E">
        <w:rPr>
          <w:rFonts w:ascii="Times New Roman" w:hAnsi="Times New Roman" w:cs="Times New Roman"/>
          <w:b/>
          <w:bCs/>
          <w:sz w:val="22"/>
          <w:szCs w:val="22"/>
          <w:u w:val="single"/>
        </w:rPr>
        <w:t>che nella fattispecie risultano radicalmente compromessi, con conseguente violazione della norma.</w:t>
      </w:r>
      <w:r w:rsidR="007C669A" w:rsidRPr="007C669A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12C415C" w14:textId="52E84A96" w:rsidR="00B61E25" w:rsidRDefault="00F03C4F" w:rsidP="003A4FCF">
      <w:pPr>
        <w:pStyle w:val="Default"/>
        <w:spacing w:line="360" w:lineRule="auto"/>
        <w:ind w:left="170" w:right="17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Ebbene</w:t>
      </w:r>
      <w:r w:rsidR="00B61E25">
        <w:rPr>
          <w:rFonts w:ascii="Times New Roman" w:hAnsi="Times New Roman" w:cs="Times New Roman"/>
          <w:sz w:val="22"/>
          <w:szCs w:val="22"/>
        </w:rPr>
        <w:t xml:space="preserve"> il solo divieto di accesso alle aule scolastiche </w:t>
      </w:r>
      <w:r>
        <w:rPr>
          <w:rFonts w:ascii="Times New Roman" w:hAnsi="Times New Roman" w:cs="Times New Roman"/>
          <w:sz w:val="22"/>
          <w:szCs w:val="22"/>
        </w:rPr>
        <w:t xml:space="preserve">opposto ad un minore </w:t>
      </w:r>
      <w:r w:rsidR="00B61E25">
        <w:rPr>
          <w:rFonts w:ascii="Times New Roman" w:hAnsi="Times New Roman" w:cs="Times New Roman"/>
          <w:sz w:val="22"/>
          <w:szCs w:val="22"/>
        </w:rPr>
        <w:t>è</w:t>
      </w:r>
      <w:r w:rsidR="003B79C3">
        <w:rPr>
          <w:rFonts w:ascii="Times New Roman" w:hAnsi="Times New Roman" w:cs="Times New Roman"/>
          <w:sz w:val="22"/>
          <w:szCs w:val="22"/>
        </w:rPr>
        <w:t xml:space="preserve"> una </w:t>
      </w:r>
      <w:r w:rsidR="00B61E25">
        <w:rPr>
          <w:rFonts w:ascii="Times New Roman" w:hAnsi="Times New Roman" w:cs="Times New Roman"/>
          <w:sz w:val="22"/>
          <w:szCs w:val="22"/>
        </w:rPr>
        <w:t>condotta idonea</w:t>
      </w:r>
      <w:r>
        <w:rPr>
          <w:rFonts w:ascii="Times New Roman" w:hAnsi="Times New Roman" w:cs="Times New Roman"/>
          <w:sz w:val="22"/>
          <w:szCs w:val="22"/>
        </w:rPr>
        <w:t xml:space="preserve"> non solo a ledere i diritti fondamentali di quest’ultimo, ma anche</w:t>
      </w:r>
      <w:r w:rsidR="00B61E25">
        <w:rPr>
          <w:rFonts w:ascii="Times New Roman" w:hAnsi="Times New Roman" w:cs="Times New Roman"/>
          <w:sz w:val="22"/>
          <w:szCs w:val="22"/>
        </w:rPr>
        <w:t xml:space="preserve"> a rivelare</w:t>
      </w:r>
      <w:r>
        <w:rPr>
          <w:rFonts w:ascii="Times New Roman" w:hAnsi="Times New Roman" w:cs="Times New Roman"/>
          <w:sz w:val="22"/>
          <w:szCs w:val="22"/>
        </w:rPr>
        <w:t xml:space="preserve"> illecitamente</w:t>
      </w:r>
      <w:r w:rsidR="00C35C7B">
        <w:rPr>
          <w:rFonts w:ascii="Times New Roman" w:hAnsi="Times New Roman" w:cs="Times New Roman"/>
          <w:sz w:val="22"/>
          <w:szCs w:val="22"/>
        </w:rPr>
        <w:t xml:space="preserve">, ai compagni di classe ed agli insegnanti, </w:t>
      </w:r>
      <w:r>
        <w:rPr>
          <w:rFonts w:ascii="Times New Roman" w:hAnsi="Times New Roman" w:cs="Times New Roman"/>
          <w:sz w:val="22"/>
          <w:szCs w:val="22"/>
        </w:rPr>
        <w:t>il suo</w:t>
      </w:r>
      <w:r w:rsidR="00B61E25">
        <w:rPr>
          <w:rFonts w:ascii="Times New Roman" w:hAnsi="Times New Roman" w:cs="Times New Roman"/>
          <w:sz w:val="22"/>
          <w:szCs w:val="22"/>
        </w:rPr>
        <w:t xml:space="preserve"> status vaccinal</w:t>
      </w:r>
      <w:r>
        <w:rPr>
          <w:rFonts w:ascii="Times New Roman" w:hAnsi="Times New Roman" w:cs="Times New Roman"/>
          <w:sz w:val="22"/>
          <w:szCs w:val="22"/>
        </w:rPr>
        <w:t>e e dunque i suoi dati sensibilissimi, trattandosi della diretta conseguenza dell’imposizione del</w:t>
      </w:r>
      <w:r w:rsidR="00C35C7B">
        <w:rPr>
          <w:rFonts w:ascii="Times New Roman" w:hAnsi="Times New Roman" w:cs="Times New Roman"/>
          <w:sz w:val="22"/>
          <w:szCs w:val="22"/>
        </w:rPr>
        <w:t xml:space="preserve"> vaccino come requisito per il rientro </w:t>
      </w:r>
      <w:r>
        <w:rPr>
          <w:rFonts w:ascii="Times New Roman" w:hAnsi="Times New Roman" w:cs="Times New Roman"/>
          <w:sz w:val="22"/>
          <w:szCs w:val="22"/>
        </w:rPr>
        <w:t>a scuola</w:t>
      </w:r>
      <w:r w:rsidR="00C61AC3">
        <w:rPr>
          <w:rFonts w:ascii="Times New Roman" w:hAnsi="Times New Roman" w:cs="Times New Roman"/>
          <w:sz w:val="22"/>
          <w:szCs w:val="22"/>
        </w:rPr>
        <w:t>.</w:t>
      </w:r>
    </w:p>
    <w:p w14:paraId="1DC5BB3E" w14:textId="794BC35E" w:rsidR="00C61AC3" w:rsidRPr="00294A0E" w:rsidRDefault="00C35C7B" w:rsidP="003A4FCF">
      <w:pPr>
        <w:pStyle w:val="Default"/>
        <w:spacing w:line="360" w:lineRule="auto"/>
        <w:ind w:left="170" w:right="17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Ciò </w:t>
      </w:r>
      <w:r w:rsidR="00C61AC3">
        <w:rPr>
          <w:rFonts w:ascii="Times New Roman" w:hAnsi="Times New Roman" w:cs="Times New Roman"/>
          <w:sz w:val="22"/>
          <w:szCs w:val="22"/>
        </w:rPr>
        <w:t>non solo viola la privacy del minore rispetto a dati, come detto</w:t>
      </w:r>
      <w:r>
        <w:rPr>
          <w:rFonts w:ascii="Times New Roman" w:hAnsi="Times New Roman" w:cs="Times New Roman"/>
          <w:sz w:val="22"/>
          <w:szCs w:val="22"/>
        </w:rPr>
        <w:t>,</w:t>
      </w:r>
      <w:r w:rsidR="00C61AC3">
        <w:rPr>
          <w:rFonts w:ascii="Times New Roman" w:hAnsi="Times New Roman" w:cs="Times New Roman"/>
          <w:sz w:val="22"/>
          <w:szCs w:val="22"/>
        </w:rPr>
        <w:t xml:space="preserve"> sensibilissimi, ma determina una evidente disparità di trattamento e</w:t>
      </w:r>
      <w:r>
        <w:rPr>
          <w:rFonts w:ascii="Times New Roman" w:hAnsi="Times New Roman" w:cs="Times New Roman"/>
          <w:sz w:val="22"/>
          <w:szCs w:val="22"/>
        </w:rPr>
        <w:t>d una intollerabile</w:t>
      </w:r>
      <w:r w:rsidR="00C61AC3">
        <w:rPr>
          <w:rFonts w:ascii="Times New Roman" w:hAnsi="Times New Roman" w:cs="Times New Roman"/>
          <w:sz w:val="22"/>
          <w:szCs w:val="22"/>
        </w:rPr>
        <w:t xml:space="preserve"> discriminazione ai suoi danni, non supportata da alcuna valida motivazione scientifica (</w:t>
      </w:r>
      <w:r>
        <w:rPr>
          <w:rFonts w:ascii="Times New Roman" w:hAnsi="Times New Roman" w:cs="Times New Roman"/>
          <w:sz w:val="22"/>
          <w:szCs w:val="22"/>
        </w:rPr>
        <w:t xml:space="preserve">non essendo </w:t>
      </w:r>
      <w:r w:rsidR="00C61AC3">
        <w:rPr>
          <w:rFonts w:ascii="Times New Roman" w:hAnsi="Times New Roman" w:cs="Times New Roman"/>
          <w:sz w:val="22"/>
          <w:szCs w:val="22"/>
        </w:rPr>
        <w:t xml:space="preserve">tale </w:t>
      </w:r>
      <w:r>
        <w:rPr>
          <w:rFonts w:ascii="Times New Roman" w:hAnsi="Times New Roman" w:cs="Times New Roman"/>
          <w:sz w:val="22"/>
          <w:szCs w:val="22"/>
        </w:rPr>
        <w:t>l</w:t>
      </w:r>
      <w:r w:rsidR="00C61AC3">
        <w:rPr>
          <w:rFonts w:ascii="Times New Roman" w:hAnsi="Times New Roman" w:cs="Times New Roman"/>
          <w:sz w:val="22"/>
          <w:szCs w:val="22"/>
        </w:rPr>
        <w:t>a</w:t>
      </w:r>
      <w:r>
        <w:rPr>
          <w:rFonts w:ascii="Times New Roman" w:hAnsi="Times New Roman" w:cs="Times New Roman"/>
          <w:sz w:val="22"/>
          <w:szCs w:val="22"/>
        </w:rPr>
        <w:t xml:space="preserve"> pretesa</w:t>
      </w:r>
      <w:r w:rsidR="00C61AC3">
        <w:rPr>
          <w:rFonts w:ascii="Times New Roman" w:hAnsi="Times New Roman" w:cs="Times New Roman"/>
          <w:sz w:val="22"/>
          <w:szCs w:val="22"/>
        </w:rPr>
        <w:t xml:space="preserve"> “presunzione di infettività”, </w:t>
      </w:r>
      <w:r>
        <w:rPr>
          <w:rFonts w:ascii="Times New Roman" w:hAnsi="Times New Roman" w:cs="Times New Roman"/>
          <w:sz w:val="22"/>
          <w:szCs w:val="22"/>
        </w:rPr>
        <w:t xml:space="preserve">ben </w:t>
      </w:r>
      <w:r w:rsidR="00C61AC3">
        <w:rPr>
          <w:rFonts w:ascii="Times New Roman" w:hAnsi="Times New Roman" w:cs="Times New Roman"/>
          <w:sz w:val="22"/>
          <w:szCs w:val="22"/>
        </w:rPr>
        <w:t>potendo i vaccinati essere parimenti portatori di virus) e, in ogni caso, giammai accettabile in considerazione dei prevalenti diritti del minore alla riservatezza, allo studio, all</w:t>
      </w:r>
      <w:r w:rsidR="006A3D03">
        <w:rPr>
          <w:rFonts w:ascii="Times New Roman" w:hAnsi="Times New Roman" w:cs="Times New Roman"/>
          <w:sz w:val="22"/>
          <w:szCs w:val="22"/>
        </w:rPr>
        <w:t>o svolgimento delle attività</w:t>
      </w:r>
      <w:r w:rsidR="00C61AC3">
        <w:rPr>
          <w:rFonts w:ascii="Times New Roman" w:hAnsi="Times New Roman" w:cs="Times New Roman"/>
          <w:sz w:val="22"/>
          <w:szCs w:val="22"/>
        </w:rPr>
        <w:t xml:space="preserve"> che consentano</w:t>
      </w:r>
      <w:r w:rsidR="006A3D03">
        <w:rPr>
          <w:rFonts w:ascii="Times New Roman" w:hAnsi="Times New Roman" w:cs="Times New Roman"/>
          <w:sz w:val="22"/>
          <w:szCs w:val="22"/>
        </w:rPr>
        <w:t xml:space="preserve"> il pieno sviluppo della persona umana</w:t>
      </w:r>
      <w:r w:rsidR="00C61AC3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16852A3F" w14:textId="598C2239" w:rsidR="00693928" w:rsidRDefault="00D3212F" w:rsidP="003A4FCF">
      <w:pPr>
        <w:pStyle w:val="Default"/>
        <w:spacing w:line="360" w:lineRule="auto"/>
        <w:ind w:left="170" w:right="17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È d’obbligo precisare che l</w:t>
      </w:r>
      <w:r w:rsidR="00577960">
        <w:rPr>
          <w:rFonts w:ascii="Times New Roman" w:hAnsi="Times New Roman" w:cs="Times New Roman"/>
          <w:sz w:val="22"/>
          <w:szCs w:val="22"/>
        </w:rPr>
        <w:t xml:space="preserve">a violazione </w:t>
      </w:r>
      <w:r w:rsidR="00C35C7B">
        <w:rPr>
          <w:rFonts w:ascii="Times New Roman" w:hAnsi="Times New Roman" w:cs="Times New Roman"/>
          <w:sz w:val="22"/>
          <w:szCs w:val="22"/>
        </w:rPr>
        <w:t>delle richiamate</w:t>
      </w:r>
      <w:r w:rsidR="00577960">
        <w:rPr>
          <w:rFonts w:ascii="Times New Roman" w:hAnsi="Times New Roman" w:cs="Times New Roman"/>
          <w:sz w:val="22"/>
          <w:szCs w:val="22"/>
        </w:rPr>
        <w:t xml:space="preserve"> disposizioni determina il diritto </w:t>
      </w:r>
      <w:r w:rsidR="00693928" w:rsidRPr="00294A0E">
        <w:rPr>
          <w:rFonts w:ascii="Times New Roman" w:hAnsi="Times New Roman" w:cs="Times New Roman"/>
          <w:sz w:val="22"/>
          <w:szCs w:val="22"/>
        </w:rPr>
        <w:t>al risarcimento dei danni materiali e immater</w:t>
      </w:r>
      <w:r>
        <w:rPr>
          <w:rFonts w:ascii="Times New Roman" w:hAnsi="Times New Roman" w:cs="Times New Roman"/>
          <w:sz w:val="22"/>
          <w:szCs w:val="22"/>
        </w:rPr>
        <w:t>i</w:t>
      </w:r>
      <w:r w:rsidR="00693928" w:rsidRPr="00294A0E">
        <w:rPr>
          <w:rFonts w:ascii="Times New Roman" w:hAnsi="Times New Roman" w:cs="Times New Roman"/>
          <w:sz w:val="22"/>
          <w:szCs w:val="22"/>
        </w:rPr>
        <w:t xml:space="preserve">ali causati </w:t>
      </w:r>
      <w:r w:rsidR="00577960">
        <w:rPr>
          <w:rFonts w:ascii="Times New Roman" w:hAnsi="Times New Roman" w:cs="Times New Roman"/>
          <w:sz w:val="22"/>
          <w:szCs w:val="22"/>
        </w:rPr>
        <w:t>(art. 82 Regolamento cit.)</w:t>
      </w:r>
      <w:r>
        <w:rPr>
          <w:rFonts w:ascii="Times New Roman" w:hAnsi="Times New Roman" w:cs="Times New Roman"/>
          <w:sz w:val="22"/>
          <w:szCs w:val="22"/>
        </w:rPr>
        <w:t>,</w:t>
      </w:r>
      <w:r w:rsidR="00693928" w:rsidRPr="00294A0E">
        <w:rPr>
          <w:rFonts w:ascii="Times New Roman" w:hAnsi="Times New Roman" w:cs="Times New Roman"/>
          <w:sz w:val="22"/>
          <w:szCs w:val="22"/>
        </w:rPr>
        <w:t xml:space="preserve"> imputabili sia al titolare che al responsabile del trattamento</w:t>
      </w:r>
      <w:r w:rsidR="0074746E" w:rsidRPr="00294A0E">
        <w:rPr>
          <w:rFonts w:ascii="Times New Roman" w:hAnsi="Times New Roman" w:cs="Times New Roman"/>
          <w:sz w:val="22"/>
          <w:szCs w:val="22"/>
        </w:rPr>
        <w:t>, mentre l</w:t>
      </w:r>
      <w:r w:rsidR="00C84871" w:rsidRPr="00294A0E">
        <w:rPr>
          <w:rFonts w:ascii="Times New Roman" w:hAnsi="Times New Roman" w:cs="Times New Roman"/>
          <w:sz w:val="22"/>
          <w:szCs w:val="22"/>
        </w:rPr>
        <w:t>’art. 167 del Codice della Privacy stabilisce la responsabilità penale di chi arreca danni all’interessato violando le disposizioni di cui agli artt. 9 e 10 del Regolamento</w:t>
      </w:r>
      <w:r w:rsidR="009E439F" w:rsidRPr="00294A0E">
        <w:rPr>
          <w:rFonts w:ascii="Times New Roman" w:hAnsi="Times New Roman" w:cs="Times New Roman"/>
          <w:sz w:val="22"/>
          <w:szCs w:val="22"/>
        </w:rPr>
        <w:t>.</w:t>
      </w:r>
    </w:p>
    <w:p w14:paraId="5F240334" w14:textId="3D250C30" w:rsidR="009833FB" w:rsidRPr="00294A0E" w:rsidRDefault="009833FB" w:rsidP="009833FB">
      <w:pPr>
        <w:pStyle w:val="Default"/>
        <w:spacing w:line="360" w:lineRule="auto"/>
        <w:ind w:left="170" w:right="17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Siffatte responsabilità sono indubbie se si considera che </w:t>
      </w:r>
      <w:r w:rsidRPr="009833FB">
        <w:rPr>
          <w:rFonts w:ascii="Times New Roman" w:hAnsi="Times New Roman" w:cs="Times New Roman"/>
          <w:b/>
          <w:bCs/>
          <w:sz w:val="22"/>
          <w:szCs w:val="22"/>
        </w:rPr>
        <w:t>la valenza gerarchicamente sovraordinata del Regolamento sulla Privacy impone la</w:t>
      </w:r>
      <w:r w:rsidRPr="00294A0E">
        <w:rPr>
          <w:rFonts w:ascii="Times New Roman" w:hAnsi="Times New Roman" w:cs="Times New Roman"/>
          <w:sz w:val="22"/>
          <w:szCs w:val="22"/>
        </w:rPr>
        <w:t xml:space="preserve"> </w:t>
      </w:r>
      <w:r w:rsidRPr="00AF5C6F">
        <w:rPr>
          <w:rFonts w:ascii="Times New Roman" w:hAnsi="Times New Roman" w:cs="Times New Roman"/>
          <w:b/>
          <w:bCs/>
          <w:sz w:val="22"/>
          <w:szCs w:val="22"/>
        </w:rPr>
        <w:t xml:space="preserve">doverosa </w:t>
      </w:r>
      <w:r w:rsidRPr="009833FB">
        <w:rPr>
          <w:rFonts w:ascii="Times New Roman" w:hAnsi="Times New Roman" w:cs="Times New Roman"/>
          <w:b/>
          <w:bCs/>
          <w:sz w:val="22"/>
          <w:szCs w:val="22"/>
          <w:u w:val="single"/>
        </w:rPr>
        <w:t>disapplicazione</w:t>
      </w:r>
      <w:r w:rsidRPr="009833FB">
        <w:rPr>
          <w:rFonts w:ascii="Times New Roman" w:hAnsi="Times New Roman" w:cs="Times New Roman"/>
          <w:sz w:val="22"/>
          <w:szCs w:val="22"/>
        </w:rPr>
        <w:t xml:space="preserve"> </w:t>
      </w:r>
      <w:r w:rsidRPr="00AF5C6F">
        <w:rPr>
          <w:rFonts w:ascii="Times New Roman" w:hAnsi="Times New Roman" w:cs="Times New Roman"/>
          <w:b/>
          <w:bCs/>
          <w:sz w:val="22"/>
          <w:szCs w:val="22"/>
        </w:rPr>
        <w:t>della normativa nazionale con esse confliggente</w:t>
      </w:r>
      <w:r w:rsidRPr="00294A0E">
        <w:rPr>
          <w:rFonts w:ascii="Times New Roman" w:hAnsi="Times New Roman" w:cs="Times New Roman"/>
          <w:sz w:val="22"/>
          <w:szCs w:val="22"/>
        </w:rPr>
        <w:t>, e ciò in ossequio alla sentenza n</w:t>
      </w:r>
      <w:r w:rsidRPr="00294A0E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. 170 del 1984 la Corte costituzionale in base alla quale il contrasto tra norme statali e norme comunitarie </w:t>
      </w:r>
      <w:r w:rsidRPr="00294A0E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  <w:lang w:eastAsia="it-IT"/>
        </w:rPr>
        <w:t>comporta la semplice disapplicazione di queste ultime rispetto al caso concreto</w:t>
      </w:r>
      <w:r w:rsidRPr="00294A0E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, nel rispetto dei principi fondamentali sanciti dalla Costituzione e </w:t>
      </w:r>
      <w:r>
        <w:rPr>
          <w:rFonts w:ascii="Times New Roman" w:eastAsia="Times New Roman" w:hAnsi="Times New Roman" w:cs="Times New Roman"/>
          <w:sz w:val="22"/>
          <w:szCs w:val="22"/>
          <w:lang w:eastAsia="it-IT"/>
        </w:rPr>
        <w:t>d</w:t>
      </w:r>
      <w:r w:rsidRPr="00294A0E">
        <w:rPr>
          <w:rFonts w:ascii="Times New Roman" w:eastAsia="Times New Roman" w:hAnsi="Times New Roman" w:cs="Times New Roman"/>
          <w:sz w:val="22"/>
          <w:szCs w:val="22"/>
          <w:lang w:eastAsia="it-IT"/>
        </w:rPr>
        <w:t>ei diritti inalienabili della persona.</w:t>
      </w:r>
    </w:p>
    <w:p w14:paraId="25D46D79" w14:textId="57B75EDE" w:rsidR="00A13406" w:rsidRDefault="009833FB" w:rsidP="00361F8D">
      <w:pPr>
        <w:pStyle w:val="Default"/>
        <w:spacing w:line="360" w:lineRule="auto"/>
        <w:ind w:left="170" w:right="170"/>
        <w:jc w:val="both"/>
        <w:rPr>
          <w:rStyle w:val="normaltextrun"/>
          <w:rFonts w:ascii="Times New Roman" w:hAnsi="Times New Roman" w:cs="Times New Roman"/>
          <w:sz w:val="22"/>
          <w:szCs w:val="22"/>
        </w:rPr>
      </w:pPr>
      <w:r>
        <w:rPr>
          <w:rStyle w:val="normaltextrun"/>
          <w:rFonts w:ascii="Times New Roman" w:hAnsi="Times New Roman" w:cs="Times New Roman"/>
          <w:sz w:val="22"/>
          <w:szCs w:val="22"/>
        </w:rPr>
        <w:t>In aggiunta,</w:t>
      </w:r>
      <w:r w:rsidR="00D3212F">
        <w:rPr>
          <w:rStyle w:val="normaltextrun"/>
          <w:rFonts w:ascii="Times New Roman" w:hAnsi="Times New Roman" w:cs="Times New Roman"/>
          <w:sz w:val="22"/>
          <w:szCs w:val="22"/>
        </w:rPr>
        <w:t xml:space="preserve"> si evidenzia che</w:t>
      </w:r>
      <w:r w:rsidR="00577960">
        <w:rPr>
          <w:rStyle w:val="normaltextrun"/>
          <w:rFonts w:ascii="Times New Roman" w:hAnsi="Times New Roman" w:cs="Times New Roman"/>
          <w:sz w:val="22"/>
          <w:szCs w:val="22"/>
        </w:rPr>
        <w:t xml:space="preserve"> le prefate</w:t>
      </w:r>
      <w:r w:rsidR="00386F3C" w:rsidRPr="00294A0E">
        <w:rPr>
          <w:rStyle w:val="normaltextrun"/>
          <w:rFonts w:ascii="Times New Roman" w:hAnsi="Times New Roman" w:cs="Times New Roman"/>
          <w:sz w:val="22"/>
          <w:szCs w:val="22"/>
        </w:rPr>
        <w:t xml:space="preserve"> condotte</w:t>
      </w:r>
      <w:r w:rsidR="004F6E32">
        <w:rPr>
          <w:rStyle w:val="normaltextrun"/>
          <w:rFonts w:ascii="Times New Roman" w:hAnsi="Times New Roman" w:cs="Times New Roman"/>
          <w:sz w:val="22"/>
          <w:szCs w:val="22"/>
        </w:rPr>
        <w:t xml:space="preserve">: </w:t>
      </w:r>
      <w:r w:rsidR="00386F3C" w:rsidRPr="00294A0E">
        <w:rPr>
          <w:rStyle w:val="normaltextrun"/>
          <w:rFonts w:ascii="Times New Roman" w:hAnsi="Times New Roman" w:cs="Times New Roman"/>
          <w:sz w:val="22"/>
          <w:szCs w:val="22"/>
        </w:rPr>
        <w:t>viol</w:t>
      </w:r>
      <w:r w:rsidR="009E439F" w:rsidRPr="00294A0E">
        <w:rPr>
          <w:rStyle w:val="normaltextrun"/>
          <w:rFonts w:ascii="Times New Roman" w:hAnsi="Times New Roman" w:cs="Times New Roman"/>
          <w:sz w:val="22"/>
          <w:szCs w:val="22"/>
        </w:rPr>
        <w:t>ano</w:t>
      </w:r>
      <w:r w:rsidR="00386F3C" w:rsidRPr="00294A0E">
        <w:rPr>
          <w:rStyle w:val="normaltextrun"/>
          <w:rFonts w:ascii="Times New Roman" w:hAnsi="Times New Roman" w:cs="Times New Roman"/>
          <w:sz w:val="22"/>
          <w:szCs w:val="22"/>
        </w:rPr>
        <w:t xml:space="preserve"> gli a</w:t>
      </w:r>
      <w:r w:rsidR="00726817" w:rsidRPr="00294A0E">
        <w:rPr>
          <w:rStyle w:val="normaltextrun"/>
          <w:rFonts w:ascii="Times New Roman" w:hAnsi="Times New Roman" w:cs="Times New Roman"/>
          <w:sz w:val="22"/>
          <w:szCs w:val="22"/>
        </w:rPr>
        <w:t>rtt. 2, 3, 13, 32, 34, 36</w:t>
      </w:r>
      <w:r w:rsidR="00361F8D" w:rsidRPr="00294A0E">
        <w:rPr>
          <w:rStyle w:val="normaltextrun"/>
          <w:rFonts w:ascii="Times New Roman" w:hAnsi="Times New Roman" w:cs="Times New Roman"/>
          <w:sz w:val="22"/>
          <w:szCs w:val="22"/>
        </w:rPr>
        <w:t xml:space="preserve"> </w:t>
      </w:r>
      <w:r w:rsidR="00726817" w:rsidRPr="00294A0E">
        <w:rPr>
          <w:rStyle w:val="normaltextrun"/>
          <w:rFonts w:ascii="Times New Roman" w:hAnsi="Times New Roman" w:cs="Times New Roman"/>
          <w:sz w:val="22"/>
          <w:szCs w:val="22"/>
        </w:rPr>
        <w:t>Cost.</w:t>
      </w:r>
      <w:r w:rsidR="004F6E32">
        <w:rPr>
          <w:rStyle w:val="normaltextrun"/>
          <w:rFonts w:ascii="Times New Roman" w:hAnsi="Times New Roman" w:cs="Times New Roman"/>
          <w:sz w:val="22"/>
          <w:szCs w:val="22"/>
        </w:rPr>
        <w:t xml:space="preserve">; </w:t>
      </w:r>
      <w:r w:rsidR="00361F8D" w:rsidRPr="00294A0E">
        <w:rPr>
          <w:rStyle w:val="normaltextrun"/>
          <w:rFonts w:ascii="Times New Roman" w:hAnsi="Times New Roman" w:cs="Times New Roman"/>
          <w:sz w:val="22"/>
          <w:szCs w:val="22"/>
        </w:rPr>
        <w:t xml:space="preserve">integrano </w:t>
      </w:r>
      <w:r w:rsidR="00A721A0" w:rsidRPr="00294A0E">
        <w:rPr>
          <w:rStyle w:val="normaltextrun"/>
          <w:rFonts w:ascii="Times New Roman" w:hAnsi="Times New Roman" w:cs="Times New Roman"/>
          <w:sz w:val="22"/>
          <w:szCs w:val="22"/>
        </w:rPr>
        <w:t>le</w:t>
      </w:r>
      <w:r w:rsidR="00361F8D" w:rsidRPr="00294A0E">
        <w:rPr>
          <w:rStyle w:val="normaltextrun"/>
          <w:rFonts w:ascii="Times New Roman" w:hAnsi="Times New Roman" w:cs="Times New Roman"/>
          <w:sz w:val="22"/>
          <w:szCs w:val="22"/>
        </w:rPr>
        <w:t xml:space="preserve"> fattispecie di reato di cui all’art. 610 c.p.</w:t>
      </w:r>
      <w:r w:rsidR="00726817" w:rsidRPr="00294A0E">
        <w:rPr>
          <w:rStyle w:val="normaltextrun"/>
          <w:rFonts w:ascii="Times New Roman" w:hAnsi="Times New Roman" w:cs="Times New Roman"/>
          <w:sz w:val="22"/>
          <w:szCs w:val="22"/>
        </w:rPr>
        <w:t xml:space="preserve"> (violenza privata )</w:t>
      </w:r>
      <w:r w:rsidR="00750D9B" w:rsidRPr="00294A0E">
        <w:rPr>
          <w:rStyle w:val="normaltextrun"/>
          <w:rFonts w:ascii="Times New Roman" w:hAnsi="Times New Roman" w:cs="Times New Roman"/>
          <w:sz w:val="22"/>
          <w:szCs w:val="22"/>
        </w:rPr>
        <w:t xml:space="preserve"> e 323 c.p</w:t>
      </w:r>
      <w:r w:rsidR="00577960">
        <w:rPr>
          <w:rStyle w:val="normaltextrun"/>
          <w:rFonts w:ascii="Times New Roman" w:hAnsi="Times New Roman" w:cs="Times New Roman"/>
          <w:sz w:val="22"/>
          <w:szCs w:val="22"/>
        </w:rPr>
        <w:t>.,</w:t>
      </w:r>
      <w:r w:rsidR="00577960" w:rsidRPr="00294A0E">
        <w:rPr>
          <w:rStyle w:val="normaltextrun"/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r w:rsidR="00750D9B" w:rsidRPr="00294A0E">
        <w:rPr>
          <w:rStyle w:val="normaltextrun"/>
          <w:rFonts w:ascii="Times New Roman" w:hAnsi="Times New Roman" w:cs="Times New Roman"/>
          <w:sz w:val="22"/>
          <w:szCs w:val="22"/>
          <w:shd w:val="clear" w:color="auto" w:fill="FFFFFF"/>
        </w:rPr>
        <w:t>concretizzandosi, in una palese violenza psicologica (610 cp)</w:t>
      </w:r>
      <w:r w:rsidR="00D3212F">
        <w:rPr>
          <w:rStyle w:val="normaltextrun"/>
          <w:rFonts w:ascii="Times New Roman" w:hAnsi="Times New Roman" w:cs="Times New Roman"/>
          <w:sz w:val="22"/>
          <w:szCs w:val="22"/>
          <w:shd w:val="clear" w:color="auto" w:fill="FFFFFF"/>
        </w:rPr>
        <w:t>,</w:t>
      </w:r>
      <w:r w:rsidR="00750D9B" w:rsidRPr="00294A0E">
        <w:rPr>
          <w:rStyle w:val="normaltextrun"/>
          <w:rFonts w:ascii="Times New Roman" w:hAnsi="Times New Roman" w:cs="Times New Roman"/>
          <w:sz w:val="22"/>
          <w:szCs w:val="22"/>
          <w:shd w:val="clear" w:color="auto" w:fill="FFFFFF"/>
        </w:rPr>
        <w:t xml:space="preserve"> finalizzata</w:t>
      </w:r>
      <w:r w:rsidR="00D3212F">
        <w:rPr>
          <w:rStyle w:val="normaltextrun"/>
          <w:rFonts w:ascii="Times New Roman" w:hAnsi="Times New Roman" w:cs="Times New Roman"/>
          <w:sz w:val="22"/>
          <w:szCs w:val="22"/>
          <w:shd w:val="clear" w:color="auto" w:fill="FFFFFF"/>
        </w:rPr>
        <w:t>,</w:t>
      </w:r>
      <w:r w:rsidR="00750D9B" w:rsidRPr="00294A0E">
        <w:rPr>
          <w:rStyle w:val="normaltextrun"/>
          <w:rFonts w:ascii="Times New Roman" w:hAnsi="Times New Roman" w:cs="Times New Roman"/>
          <w:sz w:val="22"/>
          <w:szCs w:val="22"/>
          <w:shd w:val="clear" w:color="auto" w:fill="FFFFFF"/>
        </w:rPr>
        <w:t xml:space="preserve"> attraverso l’abuso del proprio potere (323 cp)</w:t>
      </w:r>
      <w:r w:rsidR="00D3212F">
        <w:rPr>
          <w:rStyle w:val="normaltextrun"/>
          <w:rFonts w:ascii="Times New Roman" w:hAnsi="Times New Roman" w:cs="Times New Roman"/>
          <w:sz w:val="22"/>
          <w:szCs w:val="22"/>
          <w:shd w:val="clear" w:color="auto" w:fill="FFFFFF"/>
        </w:rPr>
        <w:t xml:space="preserve">, </w:t>
      </w:r>
      <w:r w:rsidR="00750D9B" w:rsidRPr="00294A0E">
        <w:rPr>
          <w:rStyle w:val="normaltextrun"/>
          <w:rFonts w:ascii="Times New Roman" w:hAnsi="Times New Roman" w:cs="Times New Roman"/>
          <w:sz w:val="22"/>
          <w:szCs w:val="22"/>
          <w:shd w:val="clear" w:color="auto" w:fill="FFFFFF"/>
        </w:rPr>
        <w:t>all’ottenimento di informazioni non dovute</w:t>
      </w:r>
      <w:r w:rsidR="004F6E32">
        <w:rPr>
          <w:rStyle w:val="normaltextrun"/>
          <w:rFonts w:ascii="Times New Roman" w:hAnsi="Times New Roman" w:cs="Times New Roman"/>
          <w:sz w:val="22"/>
          <w:szCs w:val="22"/>
          <w:shd w:val="clear" w:color="auto" w:fill="FFFFFF"/>
        </w:rPr>
        <w:t xml:space="preserve">, </w:t>
      </w:r>
      <w:r w:rsidR="00D3212F">
        <w:rPr>
          <w:rStyle w:val="normaltextrun"/>
          <w:rFonts w:ascii="Times New Roman" w:hAnsi="Times New Roman" w:cs="Times New Roman"/>
          <w:sz w:val="22"/>
          <w:szCs w:val="22"/>
          <w:shd w:val="clear" w:color="auto" w:fill="FFFFFF"/>
        </w:rPr>
        <w:t>arrecante</w:t>
      </w:r>
      <w:r w:rsidR="004F6E32">
        <w:rPr>
          <w:rStyle w:val="normaltextrun"/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r w:rsidR="00750D9B" w:rsidRPr="00294A0E">
        <w:rPr>
          <w:rStyle w:val="normaltextrun"/>
          <w:rFonts w:ascii="Times New Roman" w:hAnsi="Times New Roman" w:cs="Times New Roman"/>
          <w:sz w:val="22"/>
          <w:szCs w:val="22"/>
          <w:shd w:val="clear" w:color="auto" w:fill="FFFFFF"/>
        </w:rPr>
        <w:t xml:space="preserve">un danno ingiusto (ostacolo del diritto allo studio, discriminazione verso i minori non vaccinati, violazione della privacy) </w:t>
      </w:r>
      <w:r w:rsidR="004F6E32">
        <w:rPr>
          <w:rStyle w:val="normaltextrun"/>
          <w:rFonts w:ascii="Times New Roman" w:hAnsi="Times New Roman" w:cs="Times New Roman"/>
          <w:sz w:val="22"/>
          <w:szCs w:val="22"/>
          <w:shd w:val="clear" w:color="auto" w:fill="FFFFFF"/>
        </w:rPr>
        <w:t>al</w:t>
      </w:r>
      <w:r w:rsidR="00750D9B" w:rsidRPr="00294A0E">
        <w:rPr>
          <w:rStyle w:val="normaltextrun"/>
          <w:rFonts w:ascii="Times New Roman" w:hAnsi="Times New Roman" w:cs="Times New Roman"/>
          <w:sz w:val="22"/>
          <w:szCs w:val="22"/>
          <w:shd w:val="clear" w:color="auto" w:fill="FFFFFF"/>
        </w:rPr>
        <w:t xml:space="preserve"> minore interessato</w:t>
      </w:r>
      <w:r w:rsidR="004F6E32">
        <w:rPr>
          <w:rStyle w:val="normaltextrun"/>
          <w:rFonts w:ascii="Times New Roman" w:hAnsi="Times New Roman" w:cs="Times New Roman"/>
          <w:sz w:val="22"/>
          <w:szCs w:val="22"/>
          <w:shd w:val="clear" w:color="auto" w:fill="FFFFFF"/>
        </w:rPr>
        <w:t>; integrano la fattispecie de</w:t>
      </w:r>
      <w:r w:rsidR="00726817" w:rsidRPr="00294A0E">
        <w:rPr>
          <w:rStyle w:val="normaltextrun"/>
          <w:rFonts w:ascii="Times New Roman" w:hAnsi="Times New Roman" w:cs="Times New Roman"/>
          <w:sz w:val="22"/>
          <w:szCs w:val="22"/>
        </w:rPr>
        <w:t>i </w:t>
      </w:r>
      <w:r w:rsidR="00726817" w:rsidRPr="00294A0E">
        <w:rPr>
          <w:rStyle w:val="normaltextrun"/>
          <w:rFonts w:ascii="Times New Roman" w:hAnsi="Times New Roman" w:cs="Times New Roman"/>
          <w:b/>
          <w:bCs/>
          <w:sz w:val="22"/>
          <w:szCs w:val="22"/>
          <w:u w:val="single"/>
        </w:rPr>
        <w:t>crimini contro l’Umanità</w:t>
      </w:r>
      <w:r w:rsidR="00726817" w:rsidRPr="00294A0E">
        <w:rPr>
          <w:rStyle w:val="normaltextrun"/>
          <w:rFonts w:ascii="Times New Roman" w:hAnsi="Times New Roman" w:cs="Times New Roman"/>
          <w:sz w:val="22"/>
          <w:szCs w:val="22"/>
        </w:rPr>
        <w:t> d</w:t>
      </w:r>
      <w:r w:rsidR="004F6E32">
        <w:rPr>
          <w:rStyle w:val="normaltextrun"/>
          <w:rFonts w:ascii="Times New Roman" w:hAnsi="Times New Roman" w:cs="Times New Roman"/>
          <w:sz w:val="22"/>
          <w:szCs w:val="22"/>
        </w:rPr>
        <w:t>i cui</w:t>
      </w:r>
      <w:r w:rsidR="00726817" w:rsidRPr="00294A0E">
        <w:rPr>
          <w:rStyle w:val="normaltextrun"/>
          <w:rFonts w:ascii="Times New Roman" w:hAnsi="Times New Roman" w:cs="Times New Roman"/>
          <w:sz w:val="22"/>
          <w:szCs w:val="22"/>
        </w:rPr>
        <w:t> all’art. 7 dello Statuto della Corte Penale Internazionale, siglato a Roma nel 1998, di cui l’Italia è Parte, </w:t>
      </w:r>
      <w:r w:rsidR="004F6E32">
        <w:rPr>
          <w:rStyle w:val="normaltextrun"/>
          <w:rFonts w:ascii="Times New Roman" w:hAnsi="Times New Roman" w:cs="Times New Roman"/>
          <w:sz w:val="22"/>
          <w:szCs w:val="22"/>
        </w:rPr>
        <w:t xml:space="preserve"> </w:t>
      </w:r>
      <w:r w:rsidR="00726817" w:rsidRPr="00294A0E">
        <w:rPr>
          <w:rStyle w:val="normaltextrun"/>
          <w:rFonts w:ascii="Times New Roman" w:hAnsi="Times New Roman" w:cs="Times New Roman"/>
          <w:sz w:val="22"/>
          <w:szCs w:val="22"/>
        </w:rPr>
        <w:t>che</w:t>
      </w:r>
      <w:r w:rsidR="004F6E32">
        <w:rPr>
          <w:rStyle w:val="normaltextrun"/>
          <w:rFonts w:ascii="Times New Roman" w:hAnsi="Times New Roman" w:cs="Times New Roman"/>
          <w:sz w:val="22"/>
          <w:szCs w:val="22"/>
        </w:rPr>
        <w:t xml:space="preserve"> </w:t>
      </w:r>
      <w:r w:rsidR="00726817" w:rsidRPr="00294A0E">
        <w:rPr>
          <w:rStyle w:val="normaltextrun"/>
          <w:rFonts w:ascii="Times New Roman" w:hAnsi="Times New Roman" w:cs="Times New Roman"/>
          <w:sz w:val="22"/>
          <w:szCs w:val="22"/>
        </w:rPr>
        <w:t>possono riassumersi in </w:t>
      </w:r>
      <w:r w:rsidR="00726817" w:rsidRPr="00294A0E">
        <w:rPr>
          <w:rStyle w:val="normaltextrun"/>
          <w:rFonts w:ascii="Times New Roman" w:hAnsi="Times New Roman" w:cs="Times New Roman"/>
          <w:b/>
          <w:bCs/>
          <w:sz w:val="22"/>
          <w:szCs w:val="22"/>
          <w:u w:val="single"/>
        </w:rPr>
        <w:t>tutti quegli atti inumani diretti a provocare intenzionalmente grandi sofferenze o gravi danni all’integrità fisica o alla salute fisica o mentale</w:t>
      </w:r>
      <w:r w:rsidR="0044700A">
        <w:rPr>
          <w:rStyle w:val="normaltextrun"/>
          <w:rFonts w:ascii="Times New Roman" w:hAnsi="Times New Roman" w:cs="Times New Roman"/>
          <w:b/>
          <w:bCs/>
          <w:sz w:val="22"/>
          <w:szCs w:val="22"/>
          <w:u w:val="single"/>
        </w:rPr>
        <w:t xml:space="preserve"> e la</w:t>
      </w:r>
      <w:r w:rsidR="00D3212F">
        <w:rPr>
          <w:rStyle w:val="normaltextrun"/>
          <w:rFonts w:ascii="Times New Roman" w:hAnsi="Times New Roman" w:cs="Times New Roman"/>
          <w:b/>
          <w:bCs/>
          <w:sz w:val="22"/>
          <w:szCs w:val="22"/>
          <w:u w:val="single"/>
        </w:rPr>
        <w:t xml:space="preserve"> cui responsabilità </w:t>
      </w:r>
      <w:r w:rsidR="0044700A">
        <w:rPr>
          <w:rStyle w:val="normaltextrun"/>
          <w:rFonts w:ascii="Times New Roman" w:hAnsi="Times New Roman" w:cs="Times New Roman"/>
          <w:b/>
          <w:bCs/>
          <w:sz w:val="22"/>
          <w:szCs w:val="22"/>
          <w:u w:val="single"/>
        </w:rPr>
        <w:t xml:space="preserve">penale </w:t>
      </w:r>
      <w:r w:rsidR="00D3212F">
        <w:rPr>
          <w:rStyle w:val="normaltextrun"/>
          <w:rFonts w:ascii="Times New Roman" w:hAnsi="Times New Roman" w:cs="Times New Roman"/>
          <w:b/>
          <w:bCs/>
          <w:sz w:val="22"/>
          <w:szCs w:val="22"/>
          <w:u w:val="single"/>
        </w:rPr>
        <w:t xml:space="preserve">non </w:t>
      </w:r>
      <w:r w:rsidR="0044700A">
        <w:rPr>
          <w:rStyle w:val="normaltextrun"/>
          <w:rFonts w:ascii="Times New Roman" w:hAnsi="Times New Roman" w:cs="Times New Roman"/>
          <w:b/>
          <w:bCs/>
          <w:sz w:val="22"/>
          <w:szCs w:val="22"/>
          <w:u w:val="single"/>
        </w:rPr>
        <w:t>può essere</w:t>
      </w:r>
      <w:r w:rsidR="00D3212F">
        <w:rPr>
          <w:rStyle w:val="normaltextrun"/>
          <w:rFonts w:ascii="Times New Roman" w:hAnsi="Times New Roman" w:cs="Times New Roman"/>
          <w:b/>
          <w:bCs/>
          <w:sz w:val="22"/>
          <w:szCs w:val="22"/>
          <w:u w:val="single"/>
        </w:rPr>
        <w:t xml:space="preserve"> esonerat</w:t>
      </w:r>
      <w:r w:rsidR="0044700A">
        <w:rPr>
          <w:rStyle w:val="normaltextrun"/>
          <w:rFonts w:ascii="Times New Roman" w:hAnsi="Times New Roman" w:cs="Times New Roman"/>
          <w:b/>
          <w:bCs/>
          <w:sz w:val="22"/>
          <w:szCs w:val="22"/>
          <w:u w:val="single"/>
        </w:rPr>
        <w:t xml:space="preserve">a </w:t>
      </w:r>
      <w:r w:rsidR="00D3212F">
        <w:rPr>
          <w:rStyle w:val="normaltextrun"/>
          <w:rFonts w:ascii="Times New Roman" w:hAnsi="Times New Roman" w:cs="Times New Roman"/>
          <w:b/>
          <w:bCs/>
          <w:sz w:val="22"/>
          <w:szCs w:val="22"/>
          <w:u w:val="single"/>
        </w:rPr>
        <w:t xml:space="preserve">neanche laddove il fatto sia stato commesso in esecuzione di un ordine di legge di un </w:t>
      </w:r>
      <w:r w:rsidR="0044700A">
        <w:rPr>
          <w:rStyle w:val="normaltextrun"/>
          <w:rFonts w:ascii="Times New Roman" w:hAnsi="Times New Roman" w:cs="Times New Roman"/>
          <w:b/>
          <w:bCs/>
          <w:sz w:val="22"/>
          <w:szCs w:val="22"/>
          <w:u w:val="single"/>
        </w:rPr>
        <w:t>governo</w:t>
      </w:r>
      <w:r w:rsidR="00361F8D" w:rsidRPr="004F6E32">
        <w:rPr>
          <w:rStyle w:val="normaltextrun"/>
          <w:rFonts w:ascii="Times New Roman" w:hAnsi="Times New Roman" w:cs="Times New Roman"/>
          <w:b/>
          <w:bCs/>
          <w:sz w:val="22"/>
          <w:szCs w:val="22"/>
        </w:rPr>
        <w:t xml:space="preserve">, </w:t>
      </w:r>
      <w:r w:rsidR="0044700A">
        <w:rPr>
          <w:rStyle w:val="normaltextrun"/>
          <w:rFonts w:ascii="Times New Roman" w:hAnsi="Times New Roman" w:cs="Times New Roman"/>
          <w:sz w:val="22"/>
          <w:szCs w:val="22"/>
        </w:rPr>
        <w:t>come chiaramente precisato dal</w:t>
      </w:r>
      <w:r w:rsidR="00361F8D" w:rsidRPr="004F6E32">
        <w:rPr>
          <w:rStyle w:val="normaltextrun"/>
          <w:rFonts w:ascii="Times New Roman" w:hAnsi="Times New Roman" w:cs="Times New Roman"/>
          <w:sz w:val="22"/>
          <w:szCs w:val="22"/>
        </w:rPr>
        <w:t>l</w:t>
      </w:r>
      <w:r w:rsidR="00726817" w:rsidRPr="00294A0E">
        <w:rPr>
          <w:rStyle w:val="normaltextrun"/>
          <w:rFonts w:ascii="Times New Roman" w:hAnsi="Times New Roman" w:cs="Times New Roman"/>
          <w:sz w:val="22"/>
          <w:szCs w:val="22"/>
        </w:rPr>
        <w:t>’art. 33 di detto Statuto (rubricato “</w:t>
      </w:r>
      <w:r w:rsidR="00726817" w:rsidRPr="00294A0E">
        <w:rPr>
          <w:rStyle w:val="normaltextrun"/>
          <w:rFonts w:ascii="Times New Roman" w:hAnsi="Times New Roman" w:cs="Times New Roman"/>
          <w:b/>
          <w:bCs/>
          <w:i/>
          <w:iCs/>
          <w:sz w:val="22"/>
          <w:szCs w:val="22"/>
          <w:u w:val="single"/>
        </w:rPr>
        <w:t>Ordini del Superiore Gerarchico e Ordine di legge</w:t>
      </w:r>
      <w:r w:rsidR="00726817" w:rsidRPr="00294A0E">
        <w:rPr>
          <w:rStyle w:val="normaltextrun"/>
          <w:rFonts w:ascii="Times New Roman" w:hAnsi="Times New Roman" w:cs="Times New Roman"/>
          <w:sz w:val="22"/>
          <w:szCs w:val="22"/>
        </w:rPr>
        <w:t>”)</w:t>
      </w:r>
      <w:r w:rsidR="00A13406">
        <w:rPr>
          <w:rStyle w:val="normaltextrun"/>
          <w:rFonts w:ascii="Times New Roman" w:hAnsi="Times New Roman" w:cs="Times New Roman"/>
          <w:sz w:val="22"/>
          <w:szCs w:val="22"/>
        </w:rPr>
        <w:t>.</w:t>
      </w:r>
    </w:p>
    <w:p w14:paraId="3431E6E7" w14:textId="77777777" w:rsidR="009833FB" w:rsidRPr="00294A0E" w:rsidRDefault="009833FB" w:rsidP="009833FB">
      <w:pPr>
        <w:pStyle w:val="Default"/>
        <w:spacing w:line="360" w:lineRule="auto"/>
        <w:ind w:left="170" w:right="170"/>
        <w:jc w:val="both"/>
        <w:rPr>
          <w:rFonts w:ascii="Times New Roman" w:hAnsi="Times New Roman" w:cs="Times New Roman"/>
          <w:sz w:val="22"/>
          <w:szCs w:val="22"/>
        </w:rPr>
      </w:pPr>
      <w:r w:rsidRPr="00294A0E">
        <w:rPr>
          <w:rFonts w:ascii="Times New Roman" w:hAnsi="Times New Roman" w:cs="Times New Roman"/>
          <w:sz w:val="22"/>
          <w:szCs w:val="22"/>
        </w:rPr>
        <w:t xml:space="preserve">Ne discende che </w:t>
      </w:r>
      <w:r w:rsidRPr="00577960">
        <w:rPr>
          <w:rFonts w:ascii="Times New Roman" w:hAnsi="Times New Roman" w:cs="Times New Roman"/>
          <w:b/>
          <w:bCs/>
          <w:sz w:val="22"/>
          <w:szCs w:val="22"/>
        </w:rPr>
        <w:t>la pretesa rivelazione dei dati sanitari dei minori, l’impedimento dell’accesso all’istituto scolastico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, </w:t>
      </w:r>
      <w:r w:rsidRPr="00577960">
        <w:rPr>
          <w:rFonts w:ascii="Times New Roman" w:hAnsi="Times New Roman" w:cs="Times New Roman"/>
          <w:b/>
          <w:bCs/>
          <w:sz w:val="22"/>
          <w:szCs w:val="22"/>
        </w:rPr>
        <w:t>la privazione/menomazione del diritto all’istruzione dei predetti minori, la colpevole discriminazione attuata ai loro danni</w:t>
      </w:r>
      <w:r w:rsidRPr="00294A0E">
        <w:rPr>
          <w:rFonts w:ascii="Times New Roman" w:hAnsi="Times New Roman" w:cs="Times New Roman"/>
          <w:sz w:val="22"/>
          <w:szCs w:val="22"/>
        </w:rPr>
        <w:t xml:space="preserve"> costituisce condotta civilmente e penalmente perseguibile</w:t>
      </w:r>
      <w:r>
        <w:rPr>
          <w:rFonts w:ascii="Times New Roman" w:hAnsi="Times New Roman" w:cs="Times New Roman"/>
          <w:sz w:val="22"/>
          <w:szCs w:val="22"/>
        </w:rPr>
        <w:t xml:space="preserve"> nei confronti degli autori,</w:t>
      </w:r>
      <w:r w:rsidRPr="00294A0E">
        <w:rPr>
          <w:rFonts w:ascii="Times New Roman" w:hAnsi="Times New Roman" w:cs="Times New Roman"/>
          <w:sz w:val="22"/>
          <w:szCs w:val="22"/>
        </w:rPr>
        <w:t xml:space="preserve"> in quanto </w:t>
      </w:r>
      <w:r w:rsidRPr="00294A0E">
        <w:rPr>
          <w:rStyle w:val="normaltextrun"/>
          <w:rFonts w:ascii="Times New Roman" w:hAnsi="Times New Roman" w:cs="Times New Roman"/>
          <w:sz w:val="22"/>
          <w:szCs w:val="22"/>
        </w:rPr>
        <w:t xml:space="preserve">gravemente lesiva di una pluralità di disposizioni, nazionali e sovranazionali, gerarchicamente sovraordinate alle disposizioni di legge e/o alle circolari </w:t>
      </w:r>
      <w:r w:rsidRPr="00294A0E">
        <w:rPr>
          <w:rStyle w:val="normaltextrun"/>
          <w:rFonts w:ascii="Times New Roman" w:hAnsi="Times New Roman" w:cs="Times New Roman"/>
          <w:sz w:val="22"/>
          <w:szCs w:val="22"/>
        </w:rPr>
        <w:lastRenderedPageBreak/>
        <w:t>ministeriali/protocolli che la D.S. pretende di attuare ai danni dei minori stessi</w:t>
      </w:r>
      <w:r w:rsidRPr="00294A0E">
        <w:rPr>
          <w:rFonts w:ascii="Times New Roman" w:hAnsi="Times New Roman" w:cs="Times New Roman"/>
          <w:sz w:val="22"/>
          <w:szCs w:val="22"/>
        </w:rPr>
        <w:t xml:space="preserve">, responsabilità che gli scriventi genitori </w:t>
      </w:r>
      <w:r>
        <w:rPr>
          <w:rFonts w:ascii="Times New Roman" w:hAnsi="Times New Roman" w:cs="Times New Roman"/>
          <w:sz w:val="22"/>
          <w:szCs w:val="22"/>
        </w:rPr>
        <w:t xml:space="preserve">preannunciano di voler </w:t>
      </w:r>
      <w:r w:rsidRPr="00294A0E">
        <w:rPr>
          <w:rFonts w:ascii="Times New Roman" w:hAnsi="Times New Roman" w:cs="Times New Roman"/>
          <w:sz w:val="22"/>
          <w:szCs w:val="22"/>
        </w:rPr>
        <w:t>far valere nelle opportune sedi giudiziarie.</w:t>
      </w:r>
    </w:p>
    <w:p w14:paraId="429BC670" w14:textId="7F4874C7" w:rsidR="004F6E32" w:rsidRDefault="004F6E32" w:rsidP="00361F8D">
      <w:pPr>
        <w:pStyle w:val="Default"/>
        <w:spacing w:line="360" w:lineRule="auto"/>
        <w:ind w:left="170" w:right="170"/>
        <w:jc w:val="both"/>
        <w:rPr>
          <w:rStyle w:val="eop"/>
          <w:rFonts w:ascii="Times New Roman" w:hAnsi="Times New Roman" w:cs="Times New Roman"/>
          <w:sz w:val="22"/>
          <w:szCs w:val="22"/>
        </w:rPr>
      </w:pPr>
      <w:r>
        <w:rPr>
          <w:rStyle w:val="eop"/>
          <w:rFonts w:ascii="Times New Roman" w:hAnsi="Times New Roman" w:cs="Times New Roman"/>
          <w:sz w:val="22"/>
          <w:szCs w:val="22"/>
        </w:rPr>
        <w:t>Alla luce di quanto sopra esposto, gli scriventi, nella sopr</w:t>
      </w:r>
      <w:r w:rsidR="009833FB">
        <w:rPr>
          <w:rStyle w:val="eop"/>
          <w:rFonts w:ascii="Times New Roman" w:hAnsi="Times New Roman" w:cs="Times New Roman"/>
          <w:sz w:val="22"/>
          <w:szCs w:val="22"/>
        </w:rPr>
        <w:t>acita</w:t>
      </w:r>
      <w:r>
        <w:rPr>
          <w:rStyle w:val="eop"/>
          <w:rFonts w:ascii="Times New Roman" w:hAnsi="Times New Roman" w:cs="Times New Roman"/>
          <w:sz w:val="22"/>
          <w:szCs w:val="22"/>
        </w:rPr>
        <w:t xml:space="preserve">ta qualità, </w:t>
      </w:r>
      <w:r w:rsidRPr="009833FB">
        <w:rPr>
          <w:rStyle w:val="eop"/>
          <w:rFonts w:ascii="Times New Roman" w:hAnsi="Times New Roman" w:cs="Times New Roman"/>
          <w:b/>
          <w:bCs/>
          <w:sz w:val="22"/>
          <w:szCs w:val="22"/>
        </w:rPr>
        <w:t xml:space="preserve">invitano e diffidano il Dirigente Scolastico, a disapplicare la normativa nazionale </w:t>
      </w:r>
      <w:r w:rsidR="009833FB" w:rsidRPr="009833FB">
        <w:rPr>
          <w:rStyle w:val="eop"/>
          <w:rFonts w:ascii="Times New Roman" w:hAnsi="Times New Roman" w:cs="Times New Roman"/>
          <w:b/>
          <w:bCs/>
          <w:sz w:val="22"/>
          <w:szCs w:val="22"/>
        </w:rPr>
        <w:t>ed i protocolli scolastici</w:t>
      </w:r>
      <w:r w:rsidR="009833FB">
        <w:rPr>
          <w:rStyle w:val="eop"/>
          <w:rFonts w:ascii="Times New Roman" w:hAnsi="Times New Roman" w:cs="Times New Roman"/>
          <w:sz w:val="22"/>
          <w:szCs w:val="22"/>
        </w:rPr>
        <w:t xml:space="preserve"> </w:t>
      </w:r>
      <w:r>
        <w:rPr>
          <w:rStyle w:val="eop"/>
          <w:rFonts w:ascii="Times New Roman" w:hAnsi="Times New Roman" w:cs="Times New Roman"/>
          <w:sz w:val="22"/>
          <w:szCs w:val="22"/>
        </w:rPr>
        <w:t>confliggent</w:t>
      </w:r>
      <w:r w:rsidR="009833FB">
        <w:rPr>
          <w:rStyle w:val="eop"/>
          <w:rFonts w:ascii="Times New Roman" w:hAnsi="Times New Roman" w:cs="Times New Roman"/>
          <w:sz w:val="22"/>
          <w:szCs w:val="22"/>
        </w:rPr>
        <w:t>i</w:t>
      </w:r>
      <w:r>
        <w:rPr>
          <w:rStyle w:val="eop"/>
          <w:rFonts w:ascii="Times New Roman" w:hAnsi="Times New Roman" w:cs="Times New Roman"/>
          <w:sz w:val="22"/>
          <w:szCs w:val="22"/>
        </w:rPr>
        <w:t xml:space="preserve"> con </w:t>
      </w:r>
      <w:r w:rsidR="009833FB">
        <w:rPr>
          <w:rStyle w:val="eop"/>
          <w:rFonts w:ascii="Times New Roman" w:hAnsi="Times New Roman" w:cs="Times New Roman"/>
          <w:sz w:val="22"/>
          <w:szCs w:val="22"/>
        </w:rPr>
        <w:t xml:space="preserve">il Regolamento sulla Privacy e con la normativa costituzionale, nazionale ed internazionali </w:t>
      </w:r>
      <w:r>
        <w:rPr>
          <w:rStyle w:val="eop"/>
          <w:rFonts w:ascii="Times New Roman" w:hAnsi="Times New Roman" w:cs="Times New Roman"/>
          <w:sz w:val="22"/>
          <w:szCs w:val="22"/>
        </w:rPr>
        <w:t>innanzi richiamat</w:t>
      </w:r>
      <w:r w:rsidR="009833FB">
        <w:rPr>
          <w:rStyle w:val="eop"/>
          <w:rFonts w:ascii="Times New Roman" w:hAnsi="Times New Roman" w:cs="Times New Roman"/>
          <w:sz w:val="22"/>
          <w:szCs w:val="22"/>
        </w:rPr>
        <w:t>a</w:t>
      </w:r>
      <w:r>
        <w:rPr>
          <w:rStyle w:val="eop"/>
          <w:rFonts w:ascii="Times New Roman" w:hAnsi="Times New Roman" w:cs="Times New Roman"/>
          <w:sz w:val="22"/>
          <w:szCs w:val="22"/>
        </w:rPr>
        <w:t xml:space="preserve">, </w:t>
      </w:r>
      <w:r w:rsidRPr="009833FB">
        <w:rPr>
          <w:rStyle w:val="eop"/>
          <w:rFonts w:ascii="Times New Roman" w:hAnsi="Times New Roman" w:cs="Times New Roman"/>
          <w:b/>
          <w:bCs/>
          <w:sz w:val="22"/>
          <w:szCs w:val="22"/>
        </w:rPr>
        <w:t xml:space="preserve">esortandolo a non ostacolare, in alcun modo e per nessuna ragione, l’accesso all’istituto scolastico al proprio figlio e diffidandolo dal richiedere qualsiasi tipo di informazione di carattere sensibile e sensibilissimo </w:t>
      </w:r>
      <w:r w:rsidR="00A13406" w:rsidRPr="009833FB">
        <w:rPr>
          <w:rStyle w:val="eop"/>
          <w:rFonts w:ascii="Times New Roman" w:hAnsi="Times New Roman" w:cs="Times New Roman"/>
          <w:b/>
          <w:bCs/>
          <w:sz w:val="22"/>
          <w:szCs w:val="22"/>
        </w:rPr>
        <w:t>al predetto minore</w:t>
      </w:r>
      <w:r w:rsidR="00A13406">
        <w:rPr>
          <w:rStyle w:val="eop"/>
          <w:rFonts w:ascii="Times New Roman" w:hAnsi="Times New Roman" w:cs="Times New Roman"/>
          <w:sz w:val="22"/>
          <w:szCs w:val="22"/>
        </w:rPr>
        <w:t xml:space="preserve">, </w:t>
      </w:r>
      <w:r w:rsidR="00851F37">
        <w:rPr>
          <w:rStyle w:val="eop"/>
          <w:rFonts w:ascii="Times New Roman" w:hAnsi="Times New Roman" w:cs="Times New Roman"/>
          <w:sz w:val="22"/>
          <w:szCs w:val="22"/>
        </w:rPr>
        <w:t>con l’avvertenza</w:t>
      </w:r>
      <w:r w:rsidR="00A13406">
        <w:rPr>
          <w:rStyle w:val="eop"/>
          <w:rFonts w:ascii="Times New Roman" w:hAnsi="Times New Roman" w:cs="Times New Roman"/>
          <w:sz w:val="22"/>
          <w:szCs w:val="22"/>
        </w:rPr>
        <w:t xml:space="preserve"> che</w:t>
      </w:r>
      <w:r w:rsidR="00851F37">
        <w:rPr>
          <w:rStyle w:val="eop"/>
          <w:rFonts w:ascii="Times New Roman" w:hAnsi="Times New Roman" w:cs="Times New Roman"/>
          <w:sz w:val="22"/>
          <w:szCs w:val="22"/>
        </w:rPr>
        <w:t>,</w:t>
      </w:r>
      <w:r w:rsidR="00A13406">
        <w:rPr>
          <w:rStyle w:val="eop"/>
          <w:rFonts w:ascii="Times New Roman" w:hAnsi="Times New Roman" w:cs="Times New Roman"/>
          <w:sz w:val="22"/>
          <w:szCs w:val="22"/>
        </w:rPr>
        <w:t xml:space="preserve"> in mancanza, proceder</w:t>
      </w:r>
      <w:r w:rsidR="00851F37">
        <w:rPr>
          <w:rStyle w:val="eop"/>
          <w:rFonts w:ascii="Times New Roman" w:hAnsi="Times New Roman" w:cs="Times New Roman"/>
          <w:sz w:val="22"/>
          <w:szCs w:val="22"/>
        </w:rPr>
        <w:t>anno</w:t>
      </w:r>
      <w:r w:rsidR="00A13406">
        <w:rPr>
          <w:rStyle w:val="eop"/>
          <w:rFonts w:ascii="Times New Roman" w:hAnsi="Times New Roman" w:cs="Times New Roman"/>
          <w:sz w:val="22"/>
          <w:szCs w:val="22"/>
        </w:rPr>
        <w:t xml:space="preserve"> a denunciare gli abusi subiti presso le opportune sedi giudiziarie, civili e penali, nazionali e internazionali, e a chiedere il ristoro di tutti i danni patiti dal </w:t>
      </w:r>
      <w:r w:rsidR="00851F37">
        <w:rPr>
          <w:rStyle w:val="eop"/>
          <w:rFonts w:ascii="Times New Roman" w:hAnsi="Times New Roman" w:cs="Times New Roman"/>
          <w:sz w:val="22"/>
          <w:szCs w:val="22"/>
        </w:rPr>
        <w:t>proprio figlio a causa della discriminazione e degli abusi subiti</w:t>
      </w:r>
      <w:r w:rsidR="00A13406">
        <w:rPr>
          <w:rStyle w:val="eop"/>
          <w:rFonts w:ascii="Times New Roman" w:hAnsi="Times New Roman" w:cs="Times New Roman"/>
          <w:sz w:val="22"/>
          <w:szCs w:val="22"/>
        </w:rPr>
        <w:t>.</w:t>
      </w:r>
    </w:p>
    <w:p w14:paraId="19B4FD8B" w14:textId="41BEF802" w:rsidR="00851F37" w:rsidRDefault="00851F37" w:rsidP="00361F8D">
      <w:pPr>
        <w:pStyle w:val="Default"/>
        <w:spacing w:line="360" w:lineRule="auto"/>
        <w:ind w:left="170" w:right="170"/>
        <w:jc w:val="both"/>
        <w:rPr>
          <w:rStyle w:val="eop"/>
          <w:rFonts w:ascii="Times New Roman" w:hAnsi="Times New Roman" w:cs="Times New Roman"/>
          <w:sz w:val="22"/>
          <w:szCs w:val="22"/>
        </w:rPr>
      </w:pPr>
      <w:r>
        <w:rPr>
          <w:rStyle w:val="eop"/>
          <w:rFonts w:ascii="Times New Roman" w:hAnsi="Times New Roman" w:cs="Times New Roman"/>
          <w:sz w:val="22"/>
          <w:szCs w:val="22"/>
        </w:rPr>
        <w:t>Distinti saluti</w:t>
      </w:r>
    </w:p>
    <w:p w14:paraId="563D3FFD" w14:textId="77777777" w:rsidR="00851F37" w:rsidRPr="00294A0E" w:rsidRDefault="00851F37" w:rsidP="00361F8D">
      <w:pPr>
        <w:pStyle w:val="Default"/>
        <w:spacing w:line="360" w:lineRule="auto"/>
        <w:ind w:left="170" w:right="170"/>
        <w:jc w:val="both"/>
        <w:rPr>
          <w:rFonts w:ascii="Times New Roman" w:hAnsi="Times New Roman" w:cs="Times New Roman"/>
          <w:sz w:val="22"/>
          <w:szCs w:val="22"/>
        </w:rPr>
      </w:pPr>
    </w:p>
    <w:p w14:paraId="7200C52B" w14:textId="77777777" w:rsidR="001B6D7A" w:rsidRPr="00294A0E" w:rsidRDefault="001B6D7A" w:rsidP="00A67BD6">
      <w:pPr>
        <w:pStyle w:val="Default"/>
        <w:spacing w:line="360" w:lineRule="auto"/>
        <w:ind w:left="170" w:right="17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73293A03" w14:textId="77777777" w:rsidR="001B7C0E" w:rsidRPr="00294A0E" w:rsidRDefault="001B7C0E" w:rsidP="00A67BD6">
      <w:pPr>
        <w:spacing w:after="0" w:line="360" w:lineRule="auto"/>
        <w:ind w:left="170" w:right="170"/>
        <w:jc w:val="both"/>
        <w:rPr>
          <w:rFonts w:ascii="Times New Roman" w:hAnsi="Times New Roman" w:cs="Times New Roman"/>
        </w:rPr>
      </w:pPr>
    </w:p>
    <w:sectPr w:rsidR="001B7C0E" w:rsidRPr="00294A0E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5179E" w14:textId="77777777" w:rsidR="002878CB" w:rsidRDefault="002878CB" w:rsidP="006563B5">
      <w:pPr>
        <w:spacing w:after="0" w:line="240" w:lineRule="auto"/>
      </w:pPr>
      <w:r>
        <w:separator/>
      </w:r>
    </w:p>
  </w:endnote>
  <w:endnote w:type="continuationSeparator" w:id="0">
    <w:p w14:paraId="599261AD" w14:textId="77777777" w:rsidR="002878CB" w:rsidRDefault="002878CB" w:rsidP="00656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08760974"/>
      <w:docPartObj>
        <w:docPartGallery w:val="Page Numbers (Bottom of Page)"/>
        <w:docPartUnique/>
      </w:docPartObj>
    </w:sdtPr>
    <w:sdtEndPr/>
    <w:sdtContent>
      <w:p w14:paraId="1C2F654E" w14:textId="0B59030C" w:rsidR="006563B5" w:rsidRDefault="006563B5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30F5317" w14:textId="77777777" w:rsidR="006563B5" w:rsidRDefault="006563B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19DEE" w14:textId="77777777" w:rsidR="002878CB" w:rsidRDefault="002878CB" w:rsidP="006563B5">
      <w:pPr>
        <w:spacing w:after="0" w:line="240" w:lineRule="auto"/>
      </w:pPr>
      <w:r>
        <w:separator/>
      </w:r>
    </w:p>
  </w:footnote>
  <w:footnote w:type="continuationSeparator" w:id="0">
    <w:p w14:paraId="058120A9" w14:textId="77777777" w:rsidR="002878CB" w:rsidRDefault="002878CB" w:rsidP="006563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CC8E2B3"/>
    <w:multiLevelType w:val="hybridMultilevel"/>
    <w:tmpl w:val="868AB4D5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17332E6"/>
    <w:multiLevelType w:val="hybridMultilevel"/>
    <w:tmpl w:val="CF68805A"/>
    <w:lvl w:ilvl="0" w:tplc="9B06AD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FD2"/>
    <w:rsid w:val="00004340"/>
    <w:rsid w:val="0009542C"/>
    <w:rsid w:val="00097627"/>
    <w:rsid w:val="001B6D7A"/>
    <w:rsid w:val="001B7C0E"/>
    <w:rsid w:val="002878CB"/>
    <w:rsid w:val="00294A0E"/>
    <w:rsid w:val="00307867"/>
    <w:rsid w:val="00361F8D"/>
    <w:rsid w:val="00386F3C"/>
    <w:rsid w:val="003A4FCF"/>
    <w:rsid w:val="003B79C3"/>
    <w:rsid w:val="003C2E16"/>
    <w:rsid w:val="003E2EE5"/>
    <w:rsid w:val="0044700A"/>
    <w:rsid w:val="004C4D01"/>
    <w:rsid w:val="004F6E32"/>
    <w:rsid w:val="00577960"/>
    <w:rsid w:val="00633C43"/>
    <w:rsid w:val="006563B5"/>
    <w:rsid w:val="00657294"/>
    <w:rsid w:val="00693928"/>
    <w:rsid w:val="006A3D03"/>
    <w:rsid w:val="006D0BD7"/>
    <w:rsid w:val="00726817"/>
    <w:rsid w:val="0074746E"/>
    <w:rsid w:val="00750D9B"/>
    <w:rsid w:val="007C669A"/>
    <w:rsid w:val="007E2AA1"/>
    <w:rsid w:val="00851F37"/>
    <w:rsid w:val="00895454"/>
    <w:rsid w:val="009833FB"/>
    <w:rsid w:val="009E439F"/>
    <w:rsid w:val="00A13406"/>
    <w:rsid w:val="00A30FD2"/>
    <w:rsid w:val="00A67BD6"/>
    <w:rsid w:val="00A721A0"/>
    <w:rsid w:val="00AC6EE7"/>
    <w:rsid w:val="00AF5C6F"/>
    <w:rsid w:val="00B61E25"/>
    <w:rsid w:val="00B84170"/>
    <w:rsid w:val="00C35C7B"/>
    <w:rsid w:val="00C41892"/>
    <w:rsid w:val="00C61AC3"/>
    <w:rsid w:val="00C84871"/>
    <w:rsid w:val="00C9754D"/>
    <w:rsid w:val="00D3212F"/>
    <w:rsid w:val="00D603EB"/>
    <w:rsid w:val="00E66276"/>
    <w:rsid w:val="00EE2319"/>
    <w:rsid w:val="00EF21FC"/>
    <w:rsid w:val="00F03C4F"/>
    <w:rsid w:val="00F6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C4782"/>
  <w15:chartTrackingRefBased/>
  <w15:docId w15:val="{5FC2B921-2357-445A-AE67-D23788FB7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C4D0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C4D01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66276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1B6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954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9542C"/>
  </w:style>
  <w:style w:type="paragraph" w:customStyle="1" w:styleId="paragraph">
    <w:name w:val="paragraph"/>
    <w:basedOn w:val="Normale"/>
    <w:rsid w:val="00AC6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AC6EE7"/>
  </w:style>
  <w:style w:type="character" w:customStyle="1" w:styleId="eop">
    <w:name w:val="eop"/>
    <w:basedOn w:val="Carpredefinitoparagrafo"/>
    <w:rsid w:val="00AC6EE7"/>
  </w:style>
  <w:style w:type="paragraph" w:styleId="Pidipagina">
    <w:name w:val="footer"/>
    <w:basedOn w:val="Normale"/>
    <w:link w:val="PidipaginaCarattere"/>
    <w:uiPriority w:val="99"/>
    <w:unhideWhenUsed/>
    <w:rsid w:val="006563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63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0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7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0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7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5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4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1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966</TotalTime>
  <Pages>3</Pages>
  <Words>1132</Words>
  <Characters>6456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olgamilanese@outlook.it</dc:creator>
  <cp:keywords/>
  <dc:description/>
  <cp:lastModifiedBy>olgamilanese@outlook.it</cp:lastModifiedBy>
  <cp:revision>23</cp:revision>
  <dcterms:created xsi:type="dcterms:W3CDTF">2022-01-19T15:04:00Z</dcterms:created>
  <dcterms:modified xsi:type="dcterms:W3CDTF">2022-01-30T18:21:00Z</dcterms:modified>
</cp:coreProperties>
</file>